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FF2" w:rsidRPr="005500BA" w:rsidRDefault="00A67FF2" w:rsidP="00A67FF2">
      <w:pPr>
        <w:pStyle w:val="a3"/>
        <w:rPr>
          <w:b/>
          <w:sz w:val="24"/>
          <w:u w:val="none"/>
        </w:rPr>
      </w:pPr>
      <w:bookmarkStart w:id="0" w:name="_GoBack"/>
      <w:bookmarkEnd w:id="0"/>
      <w:r>
        <w:rPr>
          <w:b/>
          <w:sz w:val="24"/>
          <w:u w:val="none"/>
        </w:rPr>
        <w:t>Д</w:t>
      </w:r>
      <w:r w:rsidRPr="005500BA">
        <w:rPr>
          <w:b/>
          <w:sz w:val="24"/>
          <w:u w:val="none"/>
        </w:rPr>
        <w:t>оговор управления многоквартирными домами</w:t>
      </w:r>
    </w:p>
    <w:tbl>
      <w:tblPr>
        <w:tblW w:w="10632" w:type="dxa"/>
        <w:tblInd w:w="28" w:type="dxa"/>
        <w:tblLayout w:type="fixed"/>
        <w:tblCellMar>
          <w:left w:w="28" w:type="dxa"/>
          <w:right w:w="28" w:type="dxa"/>
        </w:tblCellMar>
        <w:tblLook w:val="0000" w:firstRow="0" w:lastRow="0" w:firstColumn="0" w:lastColumn="0" w:noHBand="0" w:noVBand="0"/>
      </w:tblPr>
      <w:tblGrid>
        <w:gridCol w:w="1385"/>
        <w:gridCol w:w="6412"/>
        <w:gridCol w:w="283"/>
        <w:gridCol w:w="142"/>
        <w:gridCol w:w="1276"/>
        <w:gridCol w:w="425"/>
        <w:gridCol w:w="425"/>
        <w:gridCol w:w="284"/>
      </w:tblGrid>
      <w:tr w:rsidR="00A67FF2" w:rsidRPr="007E2FD0" w:rsidTr="00865776">
        <w:trPr>
          <w:trHeight w:val="387"/>
        </w:trPr>
        <w:tc>
          <w:tcPr>
            <w:tcW w:w="1385" w:type="dxa"/>
            <w:vAlign w:val="bottom"/>
          </w:tcPr>
          <w:p w:rsidR="00A67FF2" w:rsidRPr="007E2FD0" w:rsidRDefault="00A67FF2" w:rsidP="00A67FF2">
            <w:pPr>
              <w:spacing w:before="120"/>
              <w:jc w:val="both"/>
            </w:pPr>
            <w:r w:rsidRPr="007E2FD0">
              <w:t>г. Самара</w:t>
            </w:r>
          </w:p>
        </w:tc>
        <w:tc>
          <w:tcPr>
            <w:tcW w:w="6412" w:type="dxa"/>
            <w:vAlign w:val="bottom"/>
          </w:tcPr>
          <w:p w:rsidR="00A67FF2" w:rsidRPr="007E2FD0" w:rsidRDefault="00A67FF2" w:rsidP="00A67FF2">
            <w:pPr>
              <w:spacing w:before="120"/>
              <w:jc w:val="right"/>
            </w:pPr>
            <w:r w:rsidRPr="007E2FD0">
              <w:t xml:space="preserve"> "</w:t>
            </w:r>
          </w:p>
        </w:tc>
        <w:tc>
          <w:tcPr>
            <w:tcW w:w="283" w:type="dxa"/>
            <w:tcBorders>
              <w:bottom w:val="single" w:sz="4" w:space="0" w:color="auto"/>
            </w:tcBorders>
            <w:vAlign w:val="bottom"/>
          </w:tcPr>
          <w:p w:rsidR="00A67FF2" w:rsidRPr="007E2FD0" w:rsidRDefault="00A67FF2" w:rsidP="00A67FF2">
            <w:pPr>
              <w:spacing w:before="120"/>
              <w:jc w:val="center"/>
            </w:pPr>
          </w:p>
        </w:tc>
        <w:tc>
          <w:tcPr>
            <w:tcW w:w="142" w:type="dxa"/>
            <w:vAlign w:val="bottom"/>
          </w:tcPr>
          <w:p w:rsidR="00A67FF2" w:rsidRPr="007E2FD0" w:rsidRDefault="00A67FF2" w:rsidP="00A67FF2">
            <w:pPr>
              <w:spacing w:before="120"/>
            </w:pPr>
            <w:r w:rsidRPr="007E2FD0">
              <w:t>"</w:t>
            </w:r>
          </w:p>
        </w:tc>
        <w:tc>
          <w:tcPr>
            <w:tcW w:w="1276" w:type="dxa"/>
            <w:tcBorders>
              <w:bottom w:val="single" w:sz="4" w:space="0" w:color="auto"/>
            </w:tcBorders>
            <w:vAlign w:val="bottom"/>
          </w:tcPr>
          <w:p w:rsidR="00A67FF2" w:rsidRPr="007E2FD0" w:rsidRDefault="00A67FF2" w:rsidP="00A67FF2">
            <w:pPr>
              <w:spacing w:before="120"/>
              <w:jc w:val="center"/>
            </w:pPr>
            <w:r w:rsidRPr="007E2FD0">
              <w:t xml:space="preserve">       </w:t>
            </w:r>
          </w:p>
        </w:tc>
        <w:tc>
          <w:tcPr>
            <w:tcW w:w="425" w:type="dxa"/>
            <w:vAlign w:val="bottom"/>
          </w:tcPr>
          <w:p w:rsidR="00A67FF2" w:rsidRPr="007E2FD0" w:rsidRDefault="00A67FF2" w:rsidP="00A67FF2">
            <w:pPr>
              <w:spacing w:before="120"/>
            </w:pPr>
            <w:r w:rsidRPr="007E2FD0">
              <w:t xml:space="preserve">   20</w:t>
            </w:r>
          </w:p>
        </w:tc>
        <w:tc>
          <w:tcPr>
            <w:tcW w:w="425" w:type="dxa"/>
            <w:tcBorders>
              <w:bottom w:val="single" w:sz="4" w:space="0" w:color="auto"/>
            </w:tcBorders>
            <w:vAlign w:val="bottom"/>
          </w:tcPr>
          <w:p w:rsidR="00A67FF2" w:rsidRPr="007E2FD0" w:rsidRDefault="00A67FF2" w:rsidP="00A67FF2">
            <w:pPr>
              <w:spacing w:before="120"/>
            </w:pPr>
          </w:p>
        </w:tc>
        <w:tc>
          <w:tcPr>
            <w:tcW w:w="284" w:type="dxa"/>
            <w:vAlign w:val="bottom"/>
          </w:tcPr>
          <w:p w:rsidR="00A67FF2" w:rsidRPr="007E2FD0" w:rsidRDefault="00A67FF2" w:rsidP="00A67FF2">
            <w:pPr>
              <w:spacing w:before="120"/>
            </w:pPr>
            <w:r w:rsidRPr="007E2FD0">
              <w:t>г.</w:t>
            </w:r>
          </w:p>
        </w:tc>
      </w:tr>
    </w:tbl>
    <w:p w:rsidR="00A67FF2" w:rsidRDefault="00A67FF2" w:rsidP="00A67FF2">
      <w:pPr>
        <w:pStyle w:val="western"/>
        <w:spacing w:before="0" w:beforeAutospacing="0" w:after="0" w:afterAutospacing="0"/>
        <w:ind w:firstLine="706"/>
        <w:jc w:val="both"/>
      </w:pPr>
    </w:p>
    <w:p w:rsidR="00A67FF2" w:rsidRPr="007E2FD0" w:rsidRDefault="00A67FF2" w:rsidP="00A67FF2">
      <w:pPr>
        <w:pStyle w:val="western"/>
        <w:spacing w:before="0" w:beforeAutospacing="0" w:after="0" w:afterAutospacing="0"/>
        <w:ind w:firstLine="706"/>
        <w:jc w:val="both"/>
        <w:rPr>
          <w:sz w:val="20"/>
          <w:szCs w:val="20"/>
        </w:rPr>
      </w:pPr>
      <w:r w:rsidRPr="007E2FD0">
        <w:rPr>
          <w:sz w:val="20"/>
          <w:szCs w:val="20"/>
        </w:rPr>
        <w:t>Общество с ограниченной ответственностью Управляющая компания «</w:t>
      </w:r>
      <w:r>
        <w:rPr>
          <w:sz w:val="20"/>
          <w:szCs w:val="20"/>
        </w:rPr>
        <w:t>МАЯК</w:t>
      </w:r>
      <w:r w:rsidRPr="007E2FD0">
        <w:rPr>
          <w:sz w:val="20"/>
          <w:szCs w:val="20"/>
        </w:rPr>
        <w:t xml:space="preserve">», именуемое в дальнейшем </w:t>
      </w:r>
      <w:r w:rsidRPr="007E2FD0">
        <w:rPr>
          <w:b/>
          <w:bCs/>
          <w:sz w:val="20"/>
          <w:szCs w:val="20"/>
        </w:rPr>
        <w:t>"Управляющая компания"</w:t>
      </w:r>
      <w:r w:rsidRPr="007E2FD0">
        <w:rPr>
          <w:sz w:val="20"/>
          <w:szCs w:val="20"/>
        </w:rPr>
        <w:t xml:space="preserve">, в лице директора </w:t>
      </w:r>
      <w:r>
        <w:rPr>
          <w:sz w:val="20"/>
          <w:szCs w:val="20"/>
        </w:rPr>
        <w:t>Самсонова Владимира Александровича</w:t>
      </w:r>
      <w:r w:rsidRPr="007E2FD0">
        <w:rPr>
          <w:sz w:val="20"/>
          <w:szCs w:val="20"/>
        </w:rPr>
        <w:t>, действующего на основании Устава с одной стороны, и______________________________________________________________________________________</w:t>
      </w:r>
      <w:r>
        <w:rPr>
          <w:sz w:val="20"/>
          <w:szCs w:val="20"/>
        </w:rPr>
        <w:t>______________</w:t>
      </w:r>
      <w:r w:rsidRPr="007E2FD0">
        <w:rPr>
          <w:sz w:val="20"/>
          <w:szCs w:val="20"/>
        </w:rPr>
        <w:t>,</w:t>
      </w:r>
    </w:p>
    <w:p w:rsidR="00A67FF2" w:rsidRDefault="00A67FF2" w:rsidP="00A67FF2">
      <w:pPr>
        <w:pStyle w:val="western"/>
        <w:spacing w:before="0" w:beforeAutospacing="0" w:after="0" w:afterAutospacing="0"/>
        <w:jc w:val="both"/>
        <w:rPr>
          <w:sz w:val="20"/>
          <w:szCs w:val="20"/>
        </w:rPr>
      </w:pPr>
      <w:r w:rsidRPr="007E2FD0">
        <w:rPr>
          <w:sz w:val="20"/>
          <w:szCs w:val="20"/>
        </w:rPr>
        <w:t xml:space="preserve">являющегося собственником помещения (на праве общей долевой собственности), общей площадью________кв.м. на ________ этаже по адресу: </w:t>
      </w:r>
      <w:r>
        <w:rPr>
          <w:sz w:val="20"/>
          <w:szCs w:val="20"/>
        </w:rPr>
        <w:t>ул. Карла Маркса</w:t>
      </w:r>
      <w:r w:rsidRPr="007E2FD0">
        <w:rPr>
          <w:sz w:val="20"/>
          <w:szCs w:val="20"/>
        </w:rPr>
        <w:t xml:space="preserve">, </w:t>
      </w:r>
      <w:r>
        <w:rPr>
          <w:sz w:val="20"/>
          <w:szCs w:val="20"/>
        </w:rPr>
        <w:t>д.295В,</w:t>
      </w:r>
      <w:r w:rsidRPr="007E2FD0">
        <w:rPr>
          <w:sz w:val="20"/>
          <w:szCs w:val="20"/>
        </w:rPr>
        <w:t xml:space="preserve"> кв. _____, именуемый в дальнейшем «Собственник», на основании свидетельства о регист</w:t>
      </w:r>
      <w:r>
        <w:rPr>
          <w:sz w:val="20"/>
          <w:szCs w:val="20"/>
        </w:rPr>
        <w:t xml:space="preserve">рации права собственности </w:t>
      </w:r>
      <w:r w:rsidRPr="007E2FD0">
        <w:rPr>
          <w:sz w:val="20"/>
          <w:szCs w:val="20"/>
        </w:rPr>
        <w:t>№_____________________________________________________</w:t>
      </w:r>
      <w:r>
        <w:rPr>
          <w:sz w:val="20"/>
          <w:szCs w:val="20"/>
        </w:rPr>
        <w:t>_</w:t>
      </w:r>
      <w:r w:rsidRPr="007E2FD0">
        <w:rPr>
          <w:sz w:val="20"/>
          <w:szCs w:val="20"/>
        </w:rPr>
        <w:t>_____</w:t>
      </w:r>
      <w:r>
        <w:rPr>
          <w:sz w:val="20"/>
          <w:szCs w:val="20"/>
        </w:rPr>
        <w:t>_</w:t>
      </w:r>
    </w:p>
    <w:p w:rsidR="00A67FF2" w:rsidRPr="007E2FD0" w:rsidRDefault="00A67FF2" w:rsidP="00A67FF2">
      <w:pPr>
        <w:pStyle w:val="western"/>
        <w:spacing w:before="0" w:beforeAutospacing="0" w:after="0" w:afterAutospacing="0"/>
        <w:jc w:val="both"/>
        <w:rPr>
          <w:sz w:val="20"/>
          <w:szCs w:val="20"/>
        </w:rPr>
      </w:pPr>
      <w:r w:rsidRPr="007E2FD0">
        <w:rPr>
          <w:sz w:val="20"/>
          <w:szCs w:val="20"/>
        </w:rPr>
        <w:t xml:space="preserve"> от «___»___________________г., </w:t>
      </w:r>
      <w:r>
        <w:rPr>
          <w:sz w:val="20"/>
          <w:szCs w:val="20"/>
        </w:rPr>
        <w:t xml:space="preserve"> </w:t>
      </w:r>
      <w:r w:rsidRPr="007E2FD0">
        <w:rPr>
          <w:sz w:val="20"/>
          <w:szCs w:val="20"/>
        </w:rPr>
        <w:t>с другой стороны, именуемые совместно Стороны, заключили настоящий Договор управления многоквартирным домом (далее - Договор).</w:t>
      </w:r>
    </w:p>
    <w:p w:rsidR="00A67FF2" w:rsidRPr="007E2FD0" w:rsidRDefault="00A67FF2" w:rsidP="00A67FF2">
      <w:pPr>
        <w:spacing w:before="240" w:after="120"/>
        <w:jc w:val="center"/>
        <w:rPr>
          <w:b/>
        </w:rPr>
      </w:pPr>
      <w:r w:rsidRPr="007E2FD0">
        <w:rPr>
          <w:b/>
        </w:rPr>
        <w:t>1. Общие положения</w:t>
      </w:r>
    </w:p>
    <w:p w:rsidR="00A67FF2" w:rsidRPr="007E2FD0" w:rsidRDefault="00A67FF2" w:rsidP="00833D9F">
      <w:pPr>
        <w:pStyle w:val="af"/>
        <w:ind w:left="0" w:firstLine="283"/>
        <w:jc w:val="both"/>
      </w:pPr>
      <w:r w:rsidRPr="007E2FD0">
        <w:t xml:space="preserve">1.1. Настоящий Договор заключен на основании результатов рассмотрения заявок на участие в конкурсе по отбору управляющей организации для управления многоквартирным домом по адресу: Самарская область, город Самара, </w:t>
      </w:r>
      <w:r w:rsidR="0093287E">
        <w:t xml:space="preserve">Промышленный </w:t>
      </w:r>
      <w:r w:rsidRPr="007E2FD0">
        <w:t xml:space="preserve">район, </w:t>
      </w:r>
      <w:r>
        <w:t xml:space="preserve">ул. </w:t>
      </w:r>
      <w:r w:rsidR="0093287E">
        <w:t>Карла Маркса</w:t>
      </w:r>
      <w:r w:rsidRPr="007E2FD0">
        <w:t xml:space="preserve">, </w:t>
      </w:r>
      <w:r>
        <w:t>д.</w:t>
      </w:r>
      <w:r w:rsidR="0093287E">
        <w:t>295В</w:t>
      </w:r>
      <w:r w:rsidRPr="007E2FD0">
        <w:t xml:space="preserve">, проведенного Администрацией </w:t>
      </w:r>
      <w:r w:rsidR="0093287E">
        <w:t>Промышленного</w:t>
      </w:r>
      <w:r w:rsidRPr="007E2FD0">
        <w:t xml:space="preserve"> внутригородского района городского округа Самара, отраженных в протоколе № </w:t>
      </w:r>
      <w:r>
        <w:t>б/н</w:t>
      </w:r>
      <w:r w:rsidRPr="007E2FD0">
        <w:t xml:space="preserve"> конкурсной комиссии от </w:t>
      </w:r>
      <w:r w:rsidR="00833D9F">
        <w:t>11.06.2019</w:t>
      </w:r>
      <w:r>
        <w:t xml:space="preserve"> г.</w:t>
      </w:r>
    </w:p>
    <w:p w:rsidR="00A67FF2" w:rsidRPr="007E2FD0" w:rsidRDefault="00A67FF2" w:rsidP="00833D9F">
      <w:pPr>
        <w:pStyle w:val="af"/>
        <w:ind w:left="0" w:firstLine="283"/>
        <w:jc w:val="both"/>
      </w:pPr>
      <w:r w:rsidRPr="007E2FD0">
        <w:t>1.2. Условия настоящего Договора являются одинаковыми для всех собственников помещений в многоквартирных домах и определены в соответствии с п. 1.1 настоящего Договора.</w:t>
      </w:r>
    </w:p>
    <w:p w:rsidR="00D31823" w:rsidRPr="001212AC" w:rsidRDefault="00D31823" w:rsidP="00833D9F">
      <w:pPr>
        <w:autoSpaceDE w:val="0"/>
        <w:autoSpaceDN w:val="0"/>
        <w:adjustRightInd w:val="0"/>
        <w:ind w:firstLine="283"/>
        <w:jc w:val="both"/>
        <w:rPr>
          <w:color w:val="000000"/>
          <w:spacing w:val="-6"/>
          <w:szCs w:val="24"/>
        </w:rPr>
      </w:pPr>
      <w:r w:rsidRPr="001212AC">
        <w:rPr>
          <w:color w:val="000000"/>
          <w:spacing w:val="-6"/>
          <w:szCs w:val="24"/>
        </w:rPr>
        <w:t xml:space="preserve">1.3. </w:t>
      </w:r>
      <w:r w:rsidRPr="001212AC">
        <w:rPr>
          <w:rFonts w:eastAsiaTheme="minorHAnsi"/>
          <w:szCs w:val="24"/>
          <w:lang w:eastAsia="en-US"/>
        </w:rPr>
        <w:t>При выполнении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Указами, Распоряжениями Президента Российской Федерации, Постановлениями, Распоряжениями Правительства Российской Федерации и нормативными правовыми актами федеральных органов исполнительной власти Российской Федерации, и иными нормативными правовыми актами, регулирующими жилищные отношения.</w:t>
      </w:r>
    </w:p>
    <w:p w:rsidR="00D31823" w:rsidRPr="001212AC" w:rsidRDefault="00D31823" w:rsidP="00D31823">
      <w:pPr>
        <w:pStyle w:val="ConsPlusNormal"/>
        <w:widowControl/>
        <w:tabs>
          <w:tab w:val="left" w:pos="0"/>
          <w:tab w:val="left" w:pos="1260"/>
        </w:tabs>
        <w:ind w:firstLine="567"/>
        <w:jc w:val="center"/>
        <w:rPr>
          <w:rFonts w:ascii="Times New Roman" w:hAnsi="Times New Roman" w:cs="Times New Roman"/>
          <w:b/>
          <w:color w:val="000000"/>
          <w:spacing w:val="-6"/>
          <w:szCs w:val="24"/>
        </w:rPr>
      </w:pPr>
    </w:p>
    <w:p w:rsidR="00D31823" w:rsidRPr="001212AC" w:rsidRDefault="00D31823" w:rsidP="00D31823">
      <w:pPr>
        <w:pStyle w:val="ConsPlusNormal"/>
        <w:widowControl/>
        <w:tabs>
          <w:tab w:val="left" w:pos="1260"/>
        </w:tabs>
        <w:ind w:firstLine="567"/>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2. ПРЕДМЕТ ДОГОВОРА</w:t>
      </w:r>
    </w:p>
    <w:p w:rsidR="00D31823" w:rsidRPr="001212AC" w:rsidRDefault="00D31823" w:rsidP="00D31823">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2.1. Целью настоящего Договора является обеспечение благоприятных и безопасных условий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и иных услуг </w:t>
      </w:r>
      <w:r w:rsidRPr="001212AC">
        <w:rPr>
          <w:rFonts w:ascii="Times New Roman" w:hAnsi="Times New Roman" w:cs="Times New Roman"/>
          <w:szCs w:val="24"/>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r w:rsidRPr="001212AC">
        <w:rPr>
          <w:rFonts w:ascii="Times New Roman" w:hAnsi="Times New Roman" w:cs="Times New Roman"/>
          <w:color w:val="000000"/>
          <w:spacing w:val="-6"/>
          <w:szCs w:val="24"/>
        </w:rPr>
        <w:t>.</w:t>
      </w:r>
    </w:p>
    <w:p w:rsidR="00D31823" w:rsidRPr="001212AC" w:rsidRDefault="00D31823" w:rsidP="00D31823">
      <w:pPr>
        <w:autoSpaceDE w:val="0"/>
        <w:autoSpaceDN w:val="0"/>
        <w:adjustRightInd w:val="0"/>
        <w:ind w:firstLine="567"/>
        <w:jc w:val="both"/>
        <w:rPr>
          <w:b/>
          <w:spacing w:val="-6"/>
          <w:szCs w:val="24"/>
        </w:rPr>
      </w:pPr>
      <w:r w:rsidRPr="001212AC">
        <w:rPr>
          <w:color w:val="000000"/>
          <w:spacing w:val="-6"/>
          <w:szCs w:val="24"/>
        </w:rPr>
        <w:t xml:space="preserve">2.2. Состав общего имущества в Многоквартирном доме, </w:t>
      </w:r>
      <w:r w:rsidRPr="001212AC">
        <w:rPr>
          <w:szCs w:val="24"/>
        </w:rPr>
        <w:t xml:space="preserve">в отношении которого осуществляется управление, </w:t>
      </w:r>
      <w:r w:rsidR="008D4708" w:rsidRPr="001212AC">
        <w:rPr>
          <w:rFonts w:eastAsiaTheme="minorHAnsi"/>
          <w:szCs w:val="24"/>
          <w:lang w:eastAsia="en-US"/>
        </w:rPr>
        <w:t>указан</w:t>
      </w:r>
      <w:r w:rsidRPr="001212AC">
        <w:rPr>
          <w:rFonts w:eastAsiaTheme="minorHAnsi"/>
          <w:szCs w:val="24"/>
          <w:lang w:eastAsia="en-US"/>
        </w:rPr>
        <w:t xml:space="preserve"> </w:t>
      </w:r>
      <w:r w:rsidRPr="001212AC">
        <w:rPr>
          <w:spacing w:val="-6"/>
          <w:szCs w:val="24"/>
        </w:rPr>
        <w:t xml:space="preserve">в Приложении № 1 к настоящему Договору.  </w:t>
      </w:r>
    </w:p>
    <w:p w:rsidR="00D31823" w:rsidRPr="001212AC" w:rsidRDefault="00D31823" w:rsidP="00D31823">
      <w:pPr>
        <w:autoSpaceDE w:val="0"/>
        <w:autoSpaceDN w:val="0"/>
        <w:adjustRightInd w:val="0"/>
        <w:ind w:firstLine="567"/>
        <w:jc w:val="both"/>
        <w:rPr>
          <w:rFonts w:eastAsiaTheme="minorHAnsi"/>
          <w:b/>
          <w:szCs w:val="24"/>
          <w:lang w:eastAsia="en-US"/>
        </w:rPr>
      </w:pPr>
      <w:r w:rsidRPr="001212AC">
        <w:rPr>
          <w:color w:val="000000"/>
          <w:spacing w:val="-6"/>
          <w:szCs w:val="24"/>
        </w:rPr>
        <w:t xml:space="preserve">2.3. </w:t>
      </w:r>
      <w:r w:rsidRPr="001212AC">
        <w:rPr>
          <w:rFonts w:eastAsiaTheme="minorHAnsi"/>
          <w:szCs w:val="24"/>
          <w:lang w:eastAsia="en-US"/>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выполнять работы по надлежащему содержанию и ремонту общего имущества в Многоквартирном доме, включая услуги и работы по управлению Многоквартирным домом, предоставлять коммунальные и иные услуги Собственнику</w:t>
      </w:r>
      <w:r w:rsidRPr="001212AC">
        <w:rPr>
          <w:szCs w:val="24"/>
        </w:rPr>
        <w:t xml:space="preserve"> (нанимателю, арендатору) </w:t>
      </w:r>
      <w:r w:rsidRPr="001212AC">
        <w:rPr>
          <w:rFonts w:eastAsiaTheme="minorHAnsi"/>
          <w:szCs w:val="24"/>
          <w:lang w:eastAsia="en-US"/>
        </w:rPr>
        <w:t xml:space="preserve">в соответствии </w:t>
      </w:r>
      <w:r w:rsidRPr="001212AC">
        <w:rPr>
          <w:szCs w:val="24"/>
        </w:rPr>
        <w:t xml:space="preserve">с условиями настоящего Договора, </w:t>
      </w:r>
      <w:r w:rsidRPr="001212AC">
        <w:rPr>
          <w:rFonts w:eastAsiaTheme="minorHAnsi"/>
          <w:szCs w:val="24"/>
          <w:lang w:eastAsia="en-US"/>
        </w:rPr>
        <w:t xml:space="preserve">осуществлять иную направленную на достижение целей управления Многоквартирным домом деятельность.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Перечень услуг и работ по содержанию и ремонту общего имущества в Многоквартирном доме, включая услуги и работы по управлению Многоквартирным домом (далее – Перечень)</w:t>
      </w:r>
      <w:r w:rsidRPr="001212AC">
        <w:rPr>
          <w:rFonts w:ascii="Times New Roman" w:hAnsi="Times New Roman"/>
          <w:color w:val="000000"/>
          <w:spacing w:val="-6"/>
          <w:szCs w:val="24"/>
        </w:rPr>
        <w:t xml:space="preserve">, а также периодичность указаны в Приложении № </w:t>
      </w:r>
      <w:r w:rsidR="008D4708" w:rsidRPr="001212AC">
        <w:rPr>
          <w:rFonts w:ascii="Times New Roman" w:hAnsi="Times New Roman"/>
          <w:color w:val="000000"/>
          <w:spacing w:val="-6"/>
          <w:szCs w:val="24"/>
        </w:rPr>
        <w:t>2</w:t>
      </w:r>
      <w:r w:rsidRPr="001212AC">
        <w:rPr>
          <w:rFonts w:ascii="Times New Roman" w:hAnsi="Times New Roman"/>
          <w:color w:val="000000"/>
          <w:spacing w:val="-6"/>
          <w:szCs w:val="24"/>
        </w:rPr>
        <w:t xml:space="preserve"> к настоящему Договору. Перечень </w:t>
      </w:r>
      <w:r w:rsidRPr="001212AC">
        <w:rPr>
          <w:rFonts w:ascii="Times New Roman" w:hAnsi="Times New Roman" w:cs="Times New Roman"/>
          <w:color w:val="000000"/>
          <w:spacing w:val="-6"/>
          <w:szCs w:val="24"/>
        </w:rPr>
        <w:t>может быть изменен (дополнен) решением общего собрания собственников в порядке, установленном жилищным законодательством, с соответствующим перерасчетом платежей, вносимых Собственниками, в качестве оплаты за содержание общего имущества в Многоквартирном доме. Изменения в Перечень вносятся путем заключения дополнительного соглашения.</w:t>
      </w:r>
    </w:p>
    <w:p w:rsidR="00D31823" w:rsidRPr="001212AC" w:rsidRDefault="00D31823" w:rsidP="00D31823">
      <w:pPr>
        <w:autoSpaceDE w:val="0"/>
        <w:autoSpaceDN w:val="0"/>
        <w:adjustRightInd w:val="0"/>
        <w:ind w:firstLine="567"/>
        <w:jc w:val="both"/>
        <w:rPr>
          <w:b/>
          <w:color w:val="000000"/>
          <w:spacing w:val="-6"/>
          <w:szCs w:val="24"/>
        </w:rPr>
      </w:pPr>
    </w:p>
    <w:p w:rsidR="00D31823" w:rsidRPr="001212AC" w:rsidRDefault="00D31823" w:rsidP="00D31823">
      <w:pPr>
        <w:pStyle w:val="ConsPlusNormal"/>
        <w:widowControl/>
        <w:tabs>
          <w:tab w:val="left" w:pos="1260"/>
        </w:tabs>
        <w:spacing w:line="216" w:lineRule="auto"/>
        <w:ind w:firstLine="539"/>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3. ПРАВА И ОБЯЗАННОСТИ СТОРОН</w:t>
      </w:r>
    </w:p>
    <w:p w:rsidR="00D31823" w:rsidRPr="001212AC" w:rsidRDefault="00D31823" w:rsidP="00D31823">
      <w:pPr>
        <w:pStyle w:val="ConsPlusNormal"/>
        <w:widowControl/>
        <w:tabs>
          <w:tab w:val="left" w:pos="1260"/>
        </w:tabs>
        <w:spacing w:line="223" w:lineRule="auto"/>
        <w:ind w:firstLine="539"/>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 Управляющая организация обязана:</w:t>
      </w:r>
    </w:p>
    <w:p w:rsidR="00D31823" w:rsidRPr="001212AC" w:rsidRDefault="00D31823" w:rsidP="00D31823">
      <w:pPr>
        <w:autoSpaceDE w:val="0"/>
        <w:autoSpaceDN w:val="0"/>
        <w:adjustRightInd w:val="0"/>
        <w:ind w:left="57" w:right="57" w:firstLine="567"/>
        <w:jc w:val="both"/>
        <w:rPr>
          <w:rFonts w:eastAsiaTheme="minorHAnsi"/>
          <w:bCs/>
          <w:szCs w:val="24"/>
          <w:lang w:eastAsia="en-US"/>
        </w:rPr>
      </w:pPr>
      <w:r w:rsidRPr="001212AC">
        <w:rPr>
          <w:color w:val="000000"/>
          <w:spacing w:val="-6"/>
          <w:szCs w:val="24"/>
        </w:rPr>
        <w:t xml:space="preserve">3.1.1. </w:t>
      </w:r>
      <w:r w:rsidRPr="001212AC">
        <w:rPr>
          <w:rFonts w:eastAsiaTheme="minorHAnsi"/>
          <w:bCs/>
          <w:szCs w:val="24"/>
          <w:lang w:eastAsia="en-US"/>
        </w:rPr>
        <w:t>Осуществлять управление Многоквартирным домом, оказывать услуги и выполнять работы по содержанию и ремонту общего имущества в Многоквартирном доме,</w:t>
      </w:r>
      <w:r w:rsidRPr="001212AC">
        <w:rPr>
          <w:rFonts w:eastAsiaTheme="minorHAnsi"/>
          <w:szCs w:val="24"/>
          <w:lang w:eastAsia="en-US"/>
        </w:rPr>
        <w:t xml:space="preserve"> включая услуги и работы по управлению Многоквартирным домом, </w:t>
      </w:r>
      <w:r w:rsidRPr="001212AC">
        <w:rPr>
          <w:rFonts w:eastAsiaTheme="minorHAnsi"/>
          <w:bCs/>
          <w:szCs w:val="24"/>
          <w:lang w:eastAsia="en-US"/>
        </w:rPr>
        <w:t xml:space="preserve">в соответствии с условиями настоящего Договора и действующим законодательством с наибольшей выгодой в интересах собственников помещений, в соответствии с целями, указанными в </w:t>
      </w:r>
      <w:hyperlink r:id="rId7" w:history="1">
        <w:r w:rsidRPr="001212AC">
          <w:rPr>
            <w:rFonts w:eastAsiaTheme="minorHAnsi"/>
            <w:bCs/>
            <w:szCs w:val="24"/>
            <w:lang w:eastAsia="en-US"/>
          </w:rPr>
          <w:t>пункте 2.1</w:t>
        </w:r>
      </w:hyperlink>
      <w:r w:rsidRPr="001212AC">
        <w:rPr>
          <w:rFonts w:eastAsiaTheme="minorHAnsi"/>
          <w:bCs/>
          <w:szCs w:val="24"/>
          <w:lang w:eastAsia="en-US"/>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rFonts w:eastAsiaTheme="minorHAnsi"/>
          <w:szCs w:val="24"/>
          <w:lang w:eastAsia="en-US"/>
        </w:rPr>
        <w:t>3.1.2.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803E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3.1.3. Организовать круглосуточное аварийно–диспетчерское обслуживание Многоквартирного дома, устранять аварии, регистрировать и выполнять заявки Собственника и иных лиц, являющихся пользователями принадлежащих Собственнику, в сроки, установленные действующим законодательством и настоящим Договором.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lastRenderedPageBreak/>
        <w:t>3.1.4. Организовать работы по устранению причин аварийных ситуаций, приводящих к угрозе жизни и здоровью граждан, а также порче имущества Собственника (нанимателя, арендатора), таких как: залив, засор стояков, отключение отопления, газоснабжения и электроснабжения, остановка лифтов и других, подлежащих экстренному устранению.</w:t>
      </w:r>
    </w:p>
    <w:p w:rsidR="00D31823" w:rsidRPr="001212AC" w:rsidRDefault="00D31823" w:rsidP="00D31823">
      <w:pPr>
        <w:pStyle w:val="ConsPlusNormal"/>
        <w:widowControl/>
        <w:tabs>
          <w:tab w:val="left" w:pos="1260"/>
        </w:tabs>
        <w:ind w:left="57" w:right="57" w:firstLine="567"/>
        <w:jc w:val="both"/>
        <w:rPr>
          <w:rFonts w:ascii="Times New Roman" w:eastAsiaTheme="minorHAnsi" w:hAnsi="Times New Roman" w:cs="Times New Roman"/>
          <w:szCs w:val="24"/>
          <w:lang w:eastAsia="en-US"/>
        </w:rPr>
      </w:pPr>
      <w:r w:rsidRPr="001212AC">
        <w:rPr>
          <w:rFonts w:ascii="Times New Roman" w:eastAsiaTheme="minorHAnsi" w:hAnsi="Times New Roman" w:cs="Times New Roman"/>
          <w:szCs w:val="24"/>
          <w:lang w:eastAsia="en-US"/>
        </w:rPr>
        <w:t>3.1.5. Вести и хранить техническую документацию на Многоквартирный дом в установленном законодательством Российской Федерации порядке.</w:t>
      </w:r>
    </w:p>
    <w:p w:rsidR="00D31823" w:rsidRPr="001212AC" w:rsidRDefault="00D31823" w:rsidP="00D31823">
      <w:pPr>
        <w:pStyle w:val="ConsPlusNormal"/>
        <w:widowControl/>
        <w:tabs>
          <w:tab w:val="left" w:pos="1260"/>
        </w:tabs>
        <w:ind w:left="57" w:right="57" w:firstLine="567"/>
        <w:jc w:val="both"/>
        <w:rPr>
          <w:rFonts w:ascii="Times New Roman" w:eastAsiaTheme="minorHAnsi" w:hAnsi="Times New Roman" w:cs="Times New Roman"/>
          <w:szCs w:val="24"/>
          <w:lang w:eastAsia="en-US"/>
        </w:rPr>
      </w:pPr>
      <w:r w:rsidRPr="001212AC">
        <w:rPr>
          <w:rFonts w:ascii="Times New Roman" w:eastAsiaTheme="minorHAnsi" w:hAnsi="Times New Roman" w:cs="Times New Roman"/>
          <w:szCs w:val="24"/>
          <w:lang w:eastAsia="en-US"/>
        </w:rPr>
        <w:t>3.1.6. Организовывать работу по начислению и сбору платы за содержание и ремонт жилых помещений, коммунальные услуги.</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rFonts w:eastAsiaTheme="minorHAnsi"/>
          <w:szCs w:val="24"/>
          <w:lang w:eastAsia="en-US"/>
        </w:rPr>
        <w:t>3.1.7. Организовать работу по взысканию задолженности по оплате жилых помещений, коммунальных услуг.</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rFonts w:eastAsiaTheme="minorHAnsi"/>
          <w:szCs w:val="24"/>
          <w:lang w:eastAsia="en-US"/>
        </w:rPr>
        <w:t>3.1.8. Предоставлять  Собственникам (нанимателям, арендаторам) информацию, связанную с оказанием услуг и выполнением работ, предусмотренных Перечнем, раскрытие которой в соответствии с законодательством Российской Федерации является обязательным.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3.1.9. В порядке, установленном настоящим Договором, довести до сведения Собственника график проведения плановых и внеплановых осмотров технического состояния Многоквартирного дома и его инженерного оборудования на текущий год.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3.1.10. Обеспечить своевременную подготовку инженерного оборудования, входящего в состав общего имущества, к эксплуатации в осеннее-зимний и весеннее-летний периоды.</w:t>
      </w:r>
    </w:p>
    <w:p w:rsidR="00D31823" w:rsidRPr="001212AC" w:rsidRDefault="00D31823" w:rsidP="00D31823">
      <w:pPr>
        <w:widowControl w:val="0"/>
        <w:autoSpaceDE w:val="0"/>
        <w:autoSpaceDN w:val="0"/>
        <w:adjustRightInd w:val="0"/>
        <w:ind w:left="57" w:right="57" w:firstLine="567"/>
        <w:jc w:val="both"/>
        <w:rPr>
          <w:b/>
          <w:szCs w:val="24"/>
        </w:rPr>
      </w:pPr>
      <w:r w:rsidRPr="001212AC">
        <w:rPr>
          <w:szCs w:val="24"/>
        </w:rPr>
        <w:t xml:space="preserve">3.1.11. Обеспечить предоставление коммунальных услуг Собственнику (нанимателю, арендатору) в соответствии с обязательными требованиями, установленными </w:t>
      </w:r>
      <w:r w:rsidRPr="001212AC">
        <w:rPr>
          <w:color w:val="000000"/>
          <w:spacing w:val="-10"/>
          <w:szCs w:val="24"/>
        </w:rPr>
        <w:t xml:space="preserve">Правилами предоставления коммунальных услуг собственникам и пользователям в МКД </w:t>
      </w:r>
      <w:r w:rsidRPr="001212AC">
        <w:rPr>
          <w:szCs w:val="24"/>
        </w:rPr>
        <w:t>в необходимом объеме и установленного качества, безопасные для жизни, здоровья потребителей и не причиняющие вреда их имуществу, в том числе:</w:t>
      </w:r>
    </w:p>
    <w:p w:rsidR="00D31823" w:rsidRPr="001212AC" w:rsidRDefault="00D31823" w:rsidP="00D31823">
      <w:pPr>
        <w:widowControl w:val="0"/>
        <w:autoSpaceDE w:val="0"/>
        <w:autoSpaceDN w:val="0"/>
        <w:adjustRightInd w:val="0"/>
        <w:ind w:left="57" w:right="57" w:firstLine="567"/>
        <w:jc w:val="both"/>
        <w:rPr>
          <w:b/>
          <w:szCs w:val="24"/>
        </w:rPr>
      </w:pPr>
      <w:r w:rsidRPr="001212AC">
        <w:rPr>
          <w:szCs w:val="24"/>
        </w:rPr>
        <w:t>а) холодное водоснабжение;</w:t>
      </w:r>
    </w:p>
    <w:p w:rsidR="00D31823" w:rsidRPr="001212AC" w:rsidRDefault="00D31823" w:rsidP="00D31823">
      <w:pPr>
        <w:widowControl w:val="0"/>
        <w:autoSpaceDE w:val="0"/>
        <w:autoSpaceDN w:val="0"/>
        <w:adjustRightInd w:val="0"/>
        <w:ind w:left="57" w:right="57" w:firstLine="567"/>
        <w:jc w:val="both"/>
        <w:rPr>
          <w:b/>
          <w:szCs w:val="24"/>
        </w:rPr>
      </w:pPr>
      <w:r w:rsidRPr="001212AC">
        <w:rPr>
          <w:szCs w:val="24"/>
        </w:rPr>
        <w:t>б) горячее водоснабжение;</w:t>
      </w:r>
    </w:p>
    <w:p w:rsidR="00D31823" w:rsidRPr="001212AC" w:rsidRDefault="00D31823" w:rsidP="00D31823">
      <w:pPr>
        <w:widowControl w:val="0"/>
        <w:autoSpaceDE w:val="0"/>
        <w:autoSpaceDN w:val="0"/>
        <w:adjustRightInd w:val="0"/>
        <w:ind w:left="57" w:right="57" w:firstLine="567"/>
        <w:jc w:val="both"/>
        <w:rPr>
          <w:b/>
          <w:szCs w:val="24"/>
        </w:rPr>
      </w:pPr>
      <w:r w:rsidRPr="001212AC">
        <w:rPr>
          <w:szCs w:val="24"/>
        </w:rPr>
        <w:t>в) водоотведение;</w:t>
      </w:r>
    </w:p>
    <w:p w:rsidR="00D31823" w:rsidRPr="001212AC" w:rsidRDefault="00D31823" w:rsidP="00D31823">
      <w:pPr>
        <w:widowControl w:val="0"/>
        <w:autoSpaceDE w:val="0"/>
        <w:autoSpaceDN w:val="0"/>
        <w:adjustRightInd w:val="0"/>
        <w:ind w:firstLine="567"/>
        <w:jc w:val="both"/>
        <w:rPr>
          <w:b/>
          <w:szCs w:val="24"/>
        </w:rPr>
      </w:pPr>
      <w:r w:rsidRPr="001212AC">
        <w:rPr>
          <w:szCs w:val="24"/>
        </w:rPr>
        <w:t>г) электроснабжение;</w:t>
      </w:r>
    </w:p>
    <w:p w:rsidR="00D31823" w:rsidRPr="001212AC" w:rsidRDefault="00D31823" w:rsidP="00D31823">
      <w:pPr>
        <w:widowControl w:val="0"/>
        <w:autoSpaceDE w:val="0"/>
        <w:autoSpaceDN w:val="0"/>
        <w:adjustRightInd w:val="0"/>
        <w:ind w:firstLine="567"/>
        <w:jc w:val="both"/>
        <w:rPr>
          <w:b/>
          <w:szCs w:val="24"/>
        </w:rPr>
      </w:pPr>
      <w:r w:rsidRPr="001212AC">
        <w:rPr>
          <w:szCs w:val="24"/>
        </w:rPr>
        <w:t>д) газоснабжение (в том числе поставки бытового газа в баллонах);</w:t>
      </w:r>
    </w:p>
    <w:p w:rsidR="00D31823" w:rsidRPr="001212AC" w:rsidRDefault="00D31823" w:rsidP="00D31823">
      <w:pPr>
        <w:widowControl w:val="0"/>
        <w:autoSpaceDE w:val="0"/>
        <w:autoSpaceDN w:val="0"/>
        <w:adjustRightInd w:val="0"/>
        <w:ind w:firstLine="567"/>
        <w:jc w:val="both"/>
        <w:rPr>
          <w:color w:val="000000"/>
          <w:spacing w:val="-6"/>
          <w:szCs w:val="24"/>
        </w:rPr>
      </w:pPr>
      <w:r w:rsidRPr="001212AC">
        <w:rPr>
          <w:szCs w:val="24"/>
        </w:rPr>
        <w:t>е) отопление (теплоснабжение, в том числе поставки твердого топлива при наличии печного отопления)</w:t>
      </w:r>
      <w:r w:rsidRPr="001212AC">
        <w:rPr>
          <w:rStyle w:val="a5"/>
          <w:szCs w:val="24"/>
        </w:rPr>
        <w:footnoteReference w:id="1"/>
      </w:r>
      <w:r w:rsidRPr="001212AC">
        <w:rPr>
          <w:szCs w:val="24"/>
        </w:rPr>
        <w:t>.</w:t>
      </w:r>
      <w:r w:rsidRPr="001212AC">
        <w:rPr>
          <w:color w:val="000000"/>
          <w:spacing w:val="-6"/>
          <w:szCs w:val="24"/>
        </w:rPr>
        <w:t xml:space="preserve"> </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3.1.12. Извещать об изменениях режимов оказания коммунальных услуг и о плановых отключениях горячего  и холодного водоснабжения, электроэнергии и лифтов, испытании или ином изменении режима работы инженерных сетей дома не позднее, чем за двое суток. </w:t>
      </w:r>
    </w:p>
    <w:p w:rsidR="00CB2B34" w:rsidRDefault="00CB2B34" w:rsidP="00D31823">
      <w:pPr>
        <w:pStyle w:val="ConsPlusNormal"/>
        <w:widowControl/>
        <w:tabs>
          <w:tab w:val="left" w:pos="1260"/>
        </w:tabs>
        <w:ind w:firstLine="567"/>
        <w:jc w:val="both"/>
        <w:rPr>
          <w:rFonts w:ascii="Times New Roman" w:hAnsi="Times New Roman" w:cs="Times New Roman"/>
          <w:color w:val="000000"/>
          <w:spacing w:val="-6"/>
          <w:szCs w:val="24"/>
        </w:rPr>
      </w:pPr>
      <w:r w:rsidRPr="00CB2B34">
        <w:rPr>
          <w:rFonts w:ascii="Times New Roman" w:hAnsi="Times New Roman" w:cs="Times New Roman"/>
          <w:color w:val="000000"/>
          <w:spacing w:val="-6"/>
          <w:szCs w:val="24"/>
        </w:rPr>
        <w:t>3.1.13.</w:t>
      </w:r>
      <w:r w:rsidRPr="00CB2B34">
        <w:rPr>
          <w:rFonts w:ascii="Times New Roman" w:hAnsi="Times New Roman" w:cs="Times New Roman"/>
          <w:color w:val="000000"/>
          <w:spacing w:val="-6"/>
          <w:szCs w:val="24"/>
        </w:rPr>
        <w:tab/>
        <w:t xml:space="preserve"> Выдавать Собственнику (нанимателю, арендатору) либо иному лицу, являющемуся пользователем принадлежащих Собственнику помещений, платежные документы не позднее 5 числа, следующего за истекшим месяцем.</w:t>
      </w:r>
    </w:p>
    <w:p w:rsidR="00D31823" w:rsidRPr="001212AC" w:rsidRDefault="00D31823" w:rsidP="00D31823">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3.1.14.</w:t>
      </w:r>
      <w:r w:rsidRPr="001212AC">
        <w:rPr>
          <w:rFonts w:ascii="Times New Roman" w:hAnsi="Times New Roman" w:cs="Times New Roman"/>
          <w:color w:val="000000"/>
          <w:spacing w:val="-6"/>
          <w:szCs w:val="24"/>
        </w:rPr>
        <w:tab/>
        <w:t xml:space="preserve"> От своего имени и за свой счет заключить с ресурсоснабжающими либо иными организациями договоры на снабжение коммунальными ресурсами и прием бытовых стоков, обеспечение коммунальных услуг, обслуживание внутридомового и внутриквартирного газового оборудования, если Собственниками не принято решение о внесении платы и о заключении договоров с ресурсоснабжающими организациями, в соответствии с п. 64 Постановления Правительства РФ №354 от 06.05.2011г. «О предоставлении коммунальных услуг собственникам и пользователям помещений в многоквартирных домах и жилых домов»</w:t>
      </w:r>
    </w:p>
    <w:p w:rsidR="00D31823" w:rsidRPr="001212AC" w:rsidRDefault="00D31823" w:rsidP="00D31823">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3.1.15. </w:t>
      </w:r>
      <w:r w:rsidRPr="001212AC">
        <w:rPr>
          <w:rFonts w:ascii="Times New Roman" w:hAnsi="Times New Roman" w:cs="Times New Roman"/>
          <w:color w:val="000000"/>
          <w:spacing w:val="-6"/>
          <w:szCs w:val="24"/>
        </w:rPr>
        <w:tab/>
        <w:t>Обеспечить Собственника (нанимателя, арендатора) либо иных лиц, являющихся пользователями принадлежащих Собственнику помещений, информацией о телефонах аварийных служб путем их указания в платежных документах и иными способами, установленными настоящим Договором.</w:t>
      </w:r>
    </w:p>
    <w:p w:rsidR="00D31823" w:rsidRPr="001212AC" w:rsidRDefault="00D31823" w:rsidP="00D31823">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3.1.16. По требованию Собственника (нанимателя, арендатора) либо иных лиц, являющихся пользователями принадлежащих Собственнику помещений, выдавать без взимания платы в день обращения справки установленного образца, копии (выписки) финансового лицевого счета и (или) домовой книги и иные предусмотренные действующим законодательством документы.</w:t>
      </w:r>
    </w:p>
    <w:p w:rsidR="009F52E4" w:rsidRDefault="00D31823" w:rsidP="009F52E4">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3.1.17. </w:t>
      </w:r>
      <w:r w:rsidRPr="001212AC">
        <w:rPr>
          <w:rFonts w:ascii="Times New Roman" w:hAnsi="Times New Roman" w:cs="Times New Roman"/>
          <w:color w:val="000000"/>
          <w:spacing w:val="-6"/>
          <w:szCs w:val="24"/>
        </w:rPr>
        <w:tab/>
        <w:t>По требованию Собственника либо иных лиц, являющихся пользователями принадлежащих Собственнику помещений, производить</w:t>
      </w:r>
      <w:r w:rsidR="009F52E4">
        <w:rPr>
          <w:rFonts w:ascii="Times New Roman" w:hAnsi="Times New Roman" w:cs="Times New Roman"/>
          <w:color w:val="000000"/>
          <w:spacing w:val="-6"/>
          <w:szCs w:val="24"/>
        </w:rPr>
        <w:t xml:space="preserve"> </w:t>
      </w:r>
      <w:r w:rsidRPr="001212AC">
        <w:rPr>
          <w:rFonts w:ascii="Times New Roman" w:hAnsi="Times New Roman" w:cs="Times New Roman"/>
          <w:color w:val="000000"/>
          <w:spacing w:val="-6"/>
          <w:szCs w:val="24"/>
        </w:rPr>
        <w:t>сверку платы за помещение и коммунальные услуги и выдавать без взимания платы документы, подтверждающие правильность начисления платы, с учетом соответствия их качества обязательным требованиям, установленным действующим законодательством и настоящим Договором, а также с учетом правильности начисления установленных действующим законодательством и настоящим Договором неустоек (штрафов, пени).</w:t>
      </w:r>
    </w:p>
    <w:p w:rsidR="00D31823" w:rsidRPr="001212AC" w:rsidRDefault="00D31823" w:rsidP="009F52E4">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3.1.18.</w:t>
      </w:r>
      <w:r w:rsidRPr="001212AC">
        <w:rPr>
          <w:rFonts w:ascii="Times New Roman" w:hAnsi="Times New Roman" w:cs="Times New Roman"/>
          <w:color w:val="000000"/>
          <w:spacing w:val="-6"/>
          <w:szCs w:val="24"/>
        </w:rPr>
        <w:tab/>
        <w:t xml:space="preserve"> Осуществлять по заявлению Собственника (нанимателя, арендатора) без оплаты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3.1.19.</w:t>
      </w:r>
      <w:r w:rsidRPr="001212AC">
        <w:rPr>
          <w:rFonts w:ascii="Times New Roman" w:hAnsi="Times New Roman" w:cs="Times New Roman"/>
          <w:color w:val="000000"/>
          <w:spacing w:val="-6"/>
          <w:szCs w:val="24"/>
        </w:rPr>
        <w:tab/>
        <w:t xml:space="preserve"> Согласовывать с Собственником (нанимателем, арендатором) устно время  доступа в занимаемое им помещение или направить ему  письменное уведомление о проведении  плановых работ внутри помещения  не позднее  чем за 3 рабочих дня до начала проведения работ.</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3.1.20.</w:t>
      </w:r>
      <w:r w:rsidRPr="001212AC">
        <w:rPr>
          <w:rFonts w:ascii="Times New Roman" w:hAnsi="Times New Roman" w:cs="Times New Roman"/>
          <w:color w:val="000000"/>
          <w:spacing w:val="-6"/>
          <w:szCs w:val="24"/>
        </w:rPr>
        <w:tab/>
        <w:t xml:space="preserve"> Не допускать использования общего имущества собственников помещений Многоквартирного дома без соответствующего решения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Расход денежных средств, поступивших на счет Управляющей организации от использования общего имущества собственников, осуществляется только по решению общего собрания собственников. </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color w:val="000000"/>
          <w:spacing w:val="-6"/>
          <w:szCs w:val="24"/>
        </w:rPr>
        <w:t xml:space="preserve">3.1.21. </w:t>
      </w:r>
      <w:r w:rsidRPr="001212AC">
        <w:rPr>
          <w:color w:val="000000"/>
          <w:spacing w:val="-6"/>
          <w:szCs w:val="24"/>
        </w:rPr>
        <w:tab/>
      </w:r>
      <w:r w:rsidRPr="001212AC">
        <w:rPr>
          <w:rFonts w:eastAsiaTheme="minorHAnsi"/>
          <w:szCs w:val="24"/>
          <w:lang w:eastAsia="en-US"/>
        </w:rPr>
        <w:t>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lastRenderedPageBreak/>
        <w:t>3.1.22.</w:t>
      </w:r>
      <w:r w:rsidRPr="001212AC">
        <w:rPr>
          <w:rFonts w:ascii="Times New Roman" w:hAnsi="Times New Roman" w:cs="Times New Roman"/>
          <w:color w:val="000000"/>
          <w:spacing w:val="-6"/>
          <w:szCs w:val="24"/>
        </w:rPr>
        <w:tab/>
        <w:t xml:space="preserve"> Не распространять конфиденциальную и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за исключением случаев, предусмотренных действующим законодательством и настоящим Договором.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3.1.23. Представлять Собственнику отчет о выполнении  настоящего Договора за истекший календарных год в течение первого квартала, следующего за истекшим годом действия настоящего Договора, а при заключении  настоящего Договора на один год – не ранее чем за два месяца </w:t>
      </w:r>
      <w:r w:rsidRPr="001212AC">
        <w:rPr>
          <w:rFonts w:ascii="Times New Roman" w:hAnsi="Times New Roman" w:cs="Times New Roman"/>
          <w:color w:val="000000"/>
          <w:spacing w:val="-8"/>
          <w:szCs w:val="24"/>
        </w:rPr>
        <w:t>и не позднее чем за один месяц до истечения срока его действия. Отчет представляется</w:t>
      </w:r>
      <w:r w:rsidRPr="001212AC">
        <w:rPr>
          <w:rFonts w:ascii="Times New Roman" w:hAnsi="Times New Roman" w:cs="Times New Roman"/>
          <w:color w:val="000000"/>
          <w:spacing w:val="-6"/>
          <w:szCs w:val="24"/>
        </w:rPr>
        <w:t xml:space="preserve"> на общем собрании собственников помещений, а в случае проведения собрания </w:t>
      </w:r>
      <w:r w:rsidRPr="001212AC">
        <w:rPr>
          <w:rFonts w:ascii="Times New Roman" w:hAnsi="Times New Roman" w:cs="Times New Roman"/>
          <w:color w:val="000000"/>
          <w:spacing w:val="-8"/>
          <w:szCs w:val="24"/>
        </w:rPr>
        <w:t>в заочной форме – в письменном виде по требованию Собственника. Отчет размещается</w:t>
      </w:r>
      <w:r w:rsidRPr="001212AC">
        <w:rPr>
          <w:rFonts w:ascii="Times New Roman" w:hAnsi="Times New Roman" w:cs="Times New Roman"/>
          <w:color w:val="000000"/>
          <w:spacing w:val="-6"/>
          <w:szCs w:val="24"/>
        </w:rPr>
        <w:t xml:space="preserve"> на досках объявлений в подъездах или иных оборудованных местах, определенных решением общего собрания собственников помещений. </w:t>
      </w:r>
    </w:p>
    <w:p w:rsidR="00CB2B34" w:rsidRPr="00CB2B34" w:rsidRDefault="00CB2B34" w:rsidP="00CB2B34">
      <w:pPr>
        <w:autoSpaceDE w:val="0"/>
        <w:autoSpaceDN w:val="0"/>
        <w:adjustRightInd w:val="0"/>
        <w:ind w:firstLine="540"/>
        <w:jc w:val="both"/>
        <w:rPr>
          <w:color w:val="000000"/>
          <w:spacing w:val="-6"/>
          <w:szCs w:val="24"/>
        </w:rPr>
      </w:pPr>
      <w:r w:rsidRPr="00CB2B34">
        <w:rPr>
          <w:color w:val="000000"/>
          <w:spacing w:val="-6"/>
          <w:szCs w:val="24"/>
        </w:rPr>
        <w:t>3.1.24. Организовать и вести прием Собственников по вопросам, касающимся исполнения данного Договора, в следующем порядке:</w:t>
      </w:r>
    </w:p>
    <w:p w:rsidR="00CB2B34" w:rsidRPr="00CB2B34" w:rsidRDefault="00CB2B34" w:rsidP="00CB2B34">
      <w:pPr>
        <w:autoSpaceDE w:val="0"/>
        <w:autoSpaceDN w:val="0"/>
        <w:adjustRightInd w:val="0"/>
        <w:ind w:firstLine="540"/>
        <w:jc w:val="both"/>
        <w:rPr>
          <w:color w:val="000000"/>
          <w:spacing w:val="-6"/>
          <w:szCs w:val="24"/>
        </w:rPr>
      </w:pPr>
      <w:r w:rsidRPr="00CB2B34">
        <w:rPr>
          <w:color w:val="000000"/>
          <w:spacing w:val="-6"/>
          <w:szCs w:val="24"/>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30 (тридцати) календарных дней обязана рассмотреть жалобу или претензию и письменно проинформировать Собственника о результатах рассмотрения жалобы или претензии. При отказе в их удовлетворении Управляющая организация обязана указать причины отказа;</w:t>
      </w:r>
    </w:p>
    <w:p w:rsidR="00CB2B34" w:rsidRDefault="00CB2B34" w:rsidP="00CB2B34">
      <w:pPr>
        <w:autoSpaceDE w:val="0"/>
        <w:autoSpaceDN w:val="0"/>
        <w:adjustRightInd w:val="0"/>
        <w:ind w:firstLine="540"/>
        <w:jc w:val="both"/>
        <w:rPr>
          <w:color w:val="000000"/>
          <w:spacing w:val="-6"/>
          <w:szCs w:val="24"/>
        </w:rPr>
      </w:pPr>
      <w:r w:rsidRPr="00CB2B34">
        <w:rPr>
          <w:color w:val="000000"/>
          <w:spacing w:val="-6"/>
          <w:szCs w:val="24"/>
        </w:rPr>
        <w:t>- в случае поступления иных обращений Управляющая организация в течение 30 (тридцати) календарных дней обязана рассмотреть обращение и письменно проинформировать Собственника о результатах рассмотрения обращения.</w:t>
      </w:r>
    </w:p>
    <w:p w:rsidR="00D31823" w:rsidRPr="001212AC" w:rsidRDefault="00D31823" w:rsidP="00CB2B34">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3.1.25. Предоставлять Председателю Совета Многоквартирного дома актуализированные списки о собственниках и иных лиц, пользующимся на законных основаниях помещением в Многоквартирном доме в электронном виде и (или) на бумажных носителях.</w:t>
      </w:r>
    </w:p>
    <w:p w:rsidR="00D31823" w:rsidRPr="001212AC" w:rsidRDefault="00D31823" w:rsidP="00D31823">
      <w:pPr>
        <w:pStyle w:val="ConsPlusNormal"/>
        <w:widowControl/>
        <w:tabs>
          <w:tab w:val="left" w:pos="1260"/>
        </w:tabs>
        <w:ind w:left="57" w:right="57" w:firstLine="510"/>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3.1.26.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w:t>
      </w:r>
    </w:p>
    <w:p w:rsidR="00D31823" w:rsidRPr="001212AC" w:rsidRDefault="00D31823" w:rsidP="00D31823">
      <w:pPr>
        <w:pStyle w:val="ConsPlusNormal"/>
        <w:widowControl/>
        <w:tabs>
          <w:tab w:val="left" w:pos="1260"/>
        </w:tabs>
        <w:ind w:left="57" w:right="57" w:firstLine="510"/>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План работ по текущему ремонту общего имущества Многоквартирного дома составляется Управляющей организацией ежегодно после проведения осмотра общего имущества Многоквартирного дома на основании актов осмотра, дефектных актов.</w:t>
      </w:r>
    </w:p>
    <w:p w:rsidR="00D31823" w:rsidRPr="001212AC" w:rsidRDefault="00D31823" w:rsidP="00D31823">
      <w:pPr>
        <w:pStyle w:val="ConsPlusNormal"/>
        <w:widowControl/>
        <w:tabs>
          <w:tab w:val="left" w:pos="1260"/>
        </w:tabs>
        <w:ind w:left="57" w:right="57" w:firstLine="510"/>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План работ по текущему ремонту не менее чем за 30 дней до начала выполнений работ по ремонту согласовываются с Председателем Совета Многоквартирного дома. К проекту Плана работ, представляемому на согласование, прикладываются расчеты расходов на их проведение.</w:t>
      </w:r>
    </w:p>
    <w:p w:rsidR="00D31823" w:rsidRPr="001212AC" w:rsidRDefault="00D31823" w:rsidP="00D31823">
      <w:pPr>
        <w:pStyle w:val="ConsPlusNormal"/>
        <w:widowControl/>
        <w:tabs>
          <w:tab w:val="left" w:pos="1260"/>
        </w:tabs>
        <w:ind w:left="57" w:right="57" w:firstLine="510"/>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Очередность и перечень работ по текущему ремонту определяются исходя из технического состояния общего имущества, необходимости исполнения предписаний надзорных органов и объема поступающих средств пользователей помещений по оплате услуг содержания и ремонта общего имущества Многоквартирного дома.</w:t>
      </w:r>
    </w:p>
    <w:p w:rsidR="00D31823" w:rsidRPr="001212AC" w:rsidRDefault="00D31823" w:rsidP="00D31823">
      <w:pPr>
        <w:ind w:firstLine="510"/>
        <w:jc w:val="both"/>
        <w:rPr>
          <w:b/>
          <w:szCs w:val="24"/>
        </w:rPr>
      </w:pPr>
      <w:r w:rsidRPr="001212AC">
        <w:rPr>
          <w:szCs w:val="24"/>
        </w:rPr>
        <w:t xml:space="preserve">В случае необоснованного уклонения  Председателя Совета Многоквартирного дома от согласования Плана работ по текущему ремонту и невозможности прийти к взаимному согласию Стороны вправе обратиться в органы местного самоуправления для разрешения спора.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 Управляющая организация имеет право:</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3.2.1. Самостоятельно определять порядок и способ выполнения своих обязательств по настоящему Договору.</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3.2.2. Выполнять работы (услуги), связанные с реализацией настоящего Договора, как лично, так и с привлечением других лиц, на основании заключенных договоров.</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3.2.3. Требовать от Собственников (нанимателя, арендатора) соблюдения требований, установленных Правилами пользования жилыми помещениями, а также условий, указанных в пункте 3.4.8 настоящего Договора, выдавать предписания в случае их невыполнения.</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color w:val="000000"/>
          <w:spacing w:val="-6"/>
          <w:szCs w:val="24"/>
        </w:rPr>
        <w:t xml:space="preserve">3.2.4. </w:t>
      </w:r>
      <w:r w:rsidRPr="001212AC">
        <w:rPr>
          <w:rFonts w:eastAsiaTheme="minorHAnsi"/>
          <w:szCs w:val="24"/>
          <w:lang w:eastAsia="en-US"/>
        </w:rPr>
        <w:t xml:space="preserve"> Требовать допуска в заранее согласованное с Собственником (нанимателем, арендатором)  время, но не чаще 1 раза в 3 месяца, в занимаемое им жилое или нежилое помещение своих представителей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rFonts w:eastAsiaTheme="minorHAnsi"/>
          <w:szCs w:val="24"/>
          <w:lang w:eastAsia="en-US"/>
        </w:rPr>
        <w:t>3.2.5. Осуществлять не чаще 1 раза в 6 месяцев проверку достоверности передаваемых Собственником (нанимателем, арендатором)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31823" w:rsidRPr="001212AC" w:rsidRDefault="00D31823" w:rsidP="00D31823">
      <w:pPr>
        <w:autoSpaceDE w:val="0"/>
        <w:autoSpaceDN w:val="0"/>
        <w:adjustRightInd w:val="0"/>
        <w:ind w:left="57" w:right="57" w:firstLine="567"/>
        <w:jc w:val="both"/>
        <w:rPr>
          <w:rFonts w:eastAsiaTheme="minorHAnsi"/>
          <w:b/>
          <w:szCs w:val="24"/>
          <w:lang w:eastAsia="en-US"/>
        </w:rPr>
      </w:pPr>
      <w:r w:rsidRPr="001212AC">
        <w:rPr>
          <w:rFonts w:eastAsiaTheme="minorHAnsi"/>
          <w:szCs w:val="24"/>
          <w:lang w:eastAsia="en-US"/>
        </w:rPr>
        <w:t>3.2.6. Приостанавливать или ограничивать в порядке, установленном  Правилами  предоставления коммунальных услуг собственникам и пользователям в МКД, подачу коммунальных ресурсов.</w:t>
      </w:r>
    </w:p>
    <w:p w:rsidR="00D31823" w:rsidRPr="001212AC" w:rsidRDefault="00D31823" w:rsidP="00D31823">
      <w:pPr>
        <w:autoSpaceDE w:val="0"/>
        <w:autoSpaceDN w:val="0"/>
        <w:adjustRightInd w:val="0"/>
        <w:ind w:left="57" w:right="57" w:firstLine="567"/>
        <w:jc w:val="both"/>
        <w:rPr>
          <w:color w:val="000000"/>
          <w:spacing w:val="-6"/>
          <w:szCs w:val="24"/>
        </w:rPr>
      </w:pPr>
      <w:r w:rsidRPr="001212AC">
        <w:rPr>
          <w:rFonts w:eastAsiaTheme="minorHAnsi"/>
          <w:szCs w:val="24"/>
          <w:lang w:eastAsia="en-US"/>
        </w:rPr>
        <w:t>3.2.7. Устанавливать количество граждан, проживающих (в том числе временно) в занимаемом Собственником (нанимателем, арендатором)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3.2.8. Требовать от Собственника (нанимателя, арендатора) внесения платы по настоящему Договору в полном объеме в соответствии с выставленными платежными документами, а также требовать предоставления документов, подтверждающих право на льготы по оплате жилищных и коммунальных услуг.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3.2.9. </w:t>
      </w:r>
      <w:r w:rsidRPr="001212AC">
        <w:rPr>
          <w:rFonts w:ascii="Times New Roman" w:hAnsi="Times New Roman" w:cs="Times New Roman"/>
          <w:color w:val="000000"/>
          <w:spacing w:val="-6"/>
          <w:szCs w:val="24"/>
        </w:rPr>
        <w:tab/>
        <w:t>Использовать персональную информацию о Собственнике либо иных лицах, пользующихся помещениями на законных основаниях, без письменного разрешения Собственника либо иного лица для обращения в целях управления Многоквартирным домом.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3.2.10. Средства экономии, полученные в результате образовавшейся разницы между средствами, поступившими в счет оплаты жилья и коммунальных услуг и фактическими затратами Управляющей организации на оплату коммунального ресурса, жилищных услуг и иных услуг (работ), необходимых для целей управления, использовать исключительно в соответствии с решением общего собрания собственников помещений.</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3.2.11.</w:t>
      </w:r>
      <w:r w:rsidRPr="001212AC">
        <w:rPr>
          <w:rFonts w:ascii="Times New Roman" w:hAnsi="Times New Roman" w:cs="Times New Roman"/>
          <w:color w:val="000000"/>
          <w:spacing w:val="-6"/>
          <w:szCs w:val="24"/>
        </w:rPr>
        <w:tab/>
        <w:t xml:space="preserve"> Обеспечивать проведение общего собрания собственников в следующих случаях:</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для годового отчета исполнения настоящего Договора (в течение первого квартала года, следующего за отчетным);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для утверждения плана текущего ремонта общего имущества Многоквартирного дома (в течение четвертого квартала года, предшествующего отчетному);</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lastRenderedPageBreak/>
        <w:t xml:space="preserve">- в случае выявления аварийного состояния общего имущества Многоквартирного дома, носящего угрозу жизни и здоровью граждан и требующего срочного решения </w:t>
      </w:r>
      <w:r w:rsidRPr="001212AC">
        <w:rPr>
          <w:rFonts w:ascii="Times New Roman" w:hAnsi="Times New Roman" w:cs="Times New Roman"/>
          <w:color w:val="000000"/>
          <w:spacing w:val="-10"/>
          <w:szCs w:val="24"/>
        </w:rPr>
        <w:t>о проведении капитального ремонта Многоквартирного дома либо признании в установленном порядке Многоквартирного дома</w:t>
      </w:r>
      <w:r w:rsidRPr="001212AC">
        <w:rPr>
          <w:rFonts w:ascii="Times New Roman" w:hAnsi="Times New Roman" w:cs="Times New Roman"/>
          <w:color w:val="000000"/>
          <w:spacing w:val="-6"/>
          <w:szCs w:val="24"/>
        </w:rPr>
        <w:t xml:space="preserve"> аварийным и подлежащим сносу.</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3.2.12.</w:t>
      </w:r>
      <w:r w:rsidRPr="001212AC">
        <w:rPr>
          <w:rFonts w:ascii="Times New Roman" w:hAnsi="Times New Roman" w:cs="Times New Roman"/>
          <w:color w:val="000000"/>
          <w:spacing w:val="-6"/>
          <w:szCs w:val="24"/>
        </w:rPr>
        <w:tab/>
        <w:t xml:space="preserve"> В случае несоответствия данных, имеющихся у Управляющей организации, информации, предоставленной Собственником, проводить перерасчет размера платы </w:t>
      </w:r>
      <w:r w:rsidRPr="001212AC">
        <w:rPr>
          <w:rFonts w:ascii="Times New Roman" w:hAnsi="Times New Roman" w:cs="Times New Roman"/>
          <w:color w:val="000000"/>
          <w:spacing w:val="-10"/>
          <w:szCs w:val="24"/>
        </w:rPr>
        <w:t>за коммунальные услуги по фактическому количеству в соответствии с положениями п. 5.4</w:t>
      </w:r>
      <w:r w:rsidRPr="001212AC">
        <w:rPr>
          <w:rFonts w:ascii="Times New Roman" w:hAnsi="Times New Roman" w:cs="Times New Roman"/>
          <w:color w:val="000000"/>
          <w:spacing w:val="-6"/>
          <w:szCs w:val="24"/>
        </w:rPr>
        <w:t xml:space="preserve"> настоящего Договора.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 Собственник имеет право:</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3.3.1. Получать услуги по настоящему Договору надлежащего качества.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Управляющей организацией обязанностей по настоящему Договору, с включением в состав комиссии и правом подписи.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3.3.3. Выступать с инициативой организации и проведения очередного и внеочередного собрания Собственников по вопросам управления Многоквартирным домом.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14"/>
          <w:szCs w:val="24"/>
        </w:rPr>
      </w:pPr>
      <w:r w:rsidRPr="001212AC">
        <w:rPr>
          <w:rFonts w:ascii="Times New Roman" w:hAnsi="Times New Roman" w:cs="Times New Roman"/>
          <w:color w:val="000000"/>
          <w:spacing w:val="-6"/>
          <w:szCs w:val="24"/>
        </w:rPr>
        <w:t xml:space="preserve">3.3.4. </w:t>
      </w:r>
      <w:r w:rsidRPr="001212AC">
        <w:rPr>
          <w:rFonts w:ascii="Times New Roman" w:hAnsi="Times New Roman" w:cs="Times New Roman"/>
          <w:color w:val="000000"/>
          <w:spacing w:val="-14"/>
          <w:szCs w:val="24"/>
        </w:rPr>
        <w:t>Вносить предложения по изменению настоящего Договора или его расторжению.</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3.3.5. Осуществлять контроль за выполнением Управляющей организацией условий настоящего Договора.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3.3.6.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условиями настоящего Договора.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3.3.7. </w:t>
      </w:r>
      <w:r w:rsidRPr="001212AC">
        <w:rPr>
          <w:rFonts w:ascii="Times New Roman" w:hAnsi="Times New Roman" w:cs="Times New Roman"/>
          <w:color w:val="000000"/>
          <w:spacing w:val="-6"/>
          <w:szCs w:val="24"/>
        </w:rP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собственникам и  пользователям в МКД, утвержденными Правительством Российской Федерации.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3.3.8.</w:t>
      </w:r>
      <w:r w:rsidRPr="001212AC">
        <w:rPr>
          <w:rFonts w:ascii="Times New Roman" w:hAnsi="Times New Roman" w:cs="Times New Roman"/>
          <w:color w:val="000000"/>
          <w:spacing w:val="-6"/>
          <w:szCs w:val="24"/>
        </w:rPr>
        <w:tab/>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3.3.9.</w:t>
      </w:r>
      <w:r w:rsidRPr="001212AC">
        <w:rPr>
          <w:rFonts w:ascii="Times New Roman" w:hAnsi="Times New Roman" w:cs="Times New Roman"/>
          <w:color w:val="000000"/>
          <w:spacing w:val="-6"/>
          <w:szCs w:val="24"/>
        </w:rPr>
        <w:tab/>
        <w:t>Требовать от Управляющей организации ежегодного представления отчета о выполнении настоящего Договора в соответствии с п. 3.1.23 настоящего Договора.</w:t>
      </w:r>
    </w:p>
    <w:p w:rsidR="00D31823" w:rsidRPr="001212AC" w:rsidRDefault="00D31823" w:rsidP="00D31823">
      <w:pPr>
        <w:pStyle w:val="ConsPlusNorma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3.3.10. Заключить договоры с ресурсоснабжающими организациями и вносить плату за коммунальные услуги непосредственно в ресурсоснабжающую организацию в соответствии с п. 64 Постановления Правительства РФ №354 от 06.05.2011г.</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Договоры, заключенные между собственниками, пользователями помещений в многоквартирном доме и ресурсоснабжающими организациями, действующие до выбора управляющей организации, сохраняются, и сохраняется порядок предоставления коммунальных услуг и расчетов за коммунальные услуги, действующие до выбора управляющей организации.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3.3.11. Осуществлять иные права, предусмотренные жилищным законодательством.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 Собственник обязан:</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3.4.1. Поддерживать принадлежащее ему помещение в надлежащем состоянии, не допуская бесхозяйственного обращения с ним, соблюдать права и законные интересы граждан, проживающих в доме, правила пользования жилыми помещениями и правила содержания общего имущества в многоквартирном доме и придомовой территории, требования противопожарной безопасности, а также нести ответственность за соблюдение перечисленных правил лицами, проживающими в принадлежащем ему помещении,  в соответствии с жилищным законодательством.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3.4.2. Производить оплату за содержание и текущий ремонт общего имущества Многоквартирного дома и предоставленные коммунальные услуги в порядке и сроки, установленные настоящим Договором.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3.4.3. Определять, в том числе на основании предложений Управляющей организации, необходимость текущего ремонта общего имущества, а также виды работ по текущему ремонту на каждый год в срок до 1 ноября года, предшествующего выполнению работ. Ежегодно утверждать перечень работ по содержанию и текущему ремонту общего имущества, а также размер их финансирования.</w:t>
      </w:r>
    </w:p>
    <w:p w:rsidR="00D31823" w:rsidRPr="001212AC" w:rsidRDefault="00D31823" w:rsidP="00D31823">
      <w:pPr>
        <w:autoSpaceDE w:val="0"/>
        <w:autoSpaceDN w:val="0"/>
        <w:adjustRightInd w:val="0"/>
        <w:ind w:firstLine="624"/>
        <w:jc w:val="both"/>
        <w:rPr>
          <w:color w:val="000000"/>
          <w:spacing w:val="-6"/>
          <w:szCs w:val="24"/>
        </w:rPr>
      </w:pPr>
      <w:r w:rsidRPr="001212AC">
        <w:rPr>
          <w:color w:val="000000"/>
          <w:spacing w:val="-6"/>
          <w:szCs w:val="24"/>
        </w:rPr>
        <w:t xml:space="preserve">3.4.4. </w:t>
      </w:r>
      <w:r w:rsidRPr="001212AC">
        <w:rPr>
          <w:rFonts w:eastAsiaTheme="minorHAnsi"/>
          <w:szCs w:val="24"/>
          <w:lang w:eastAsia="en-US"/>
        </w:rPr>
        <w:t>Избрать совет Многоквартирного дома (далее – Совет МКД) из числа собственников помещений в Многоквартирном доме. Совет МКД создается в целях оперативного решения вопросов, связанных с управлением Многоквартирным домом. Полномочия Совета МКД подтверждаются протоколом общего собрания Собственников Многоквартирного дома.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3.4.5. Обеспечить личное участие или доверенного лица на общем собрании Собственников, организованном Управляющей организацией.</w:t>
      </w:r>
    </w:p>
    <w:p w:rsidR="00D31823" w:rsidRPr="001212AC" w:rsidRDefault="00D31823" w:rsidP="00D31823">
      <w:pPr>
        <w:autoSpaceDE w:val="0"/>
        <w:autoSpaceDN w:val="0"/>
        <w:adjustRightInd w:val="0"/>
        <w:ind w:left="57" w:right="57" w:firstLine="567"/>
        <w:jc w:val="both"/>
        <w:rPr>
          <w:b/>
          <w:color w:val="000000"/>
          <w:spacing w:val="-10"/>
          <w:szCs w:val="24"/>
        </w:rPr>
      </w:pPr>
      <w:r w:rsidRPr="001212AC">
        <w:rPr>
          <w:color w:val="000000"/>
          <w:spacing w:val="-6"/>
          <w:szCs w:val="24"/>
        </w:rPr>
        <w:t xml:space="preserve">3.4.6. Обеспечить доступ </w:t>
      </w:r>
      <w:r w:rsidRPr="001212AC">
        <w:rPr>
          <w:rFonts w:eastAsiaTheme="minorHAnsi"/>
          <w:szCs w:val="24"/>
          <w:lang w:eastAsia="en-US"/>
        </w:rPr>
        <w:t xml:space="preserve">Управляющей организации в принадлежащее ему помещение </w:t>
      </w:r>
      <w:r w:rsidRPr="001212AC">
        <w:rPr>
          <w:color w:val="000000"/>
          <w:spacing w:val="-6"/>
          <w:szCs w:val="24"/>
        </w:rPr>
        <w:t xml:space="preserve">для проведения работ по содержанию и ремонту общего имущества дома, неотложных технических эксплуатационных работ. Содействовать обеспечению такого доступа в случае необходимости в помещения </w:t>
      </w:r>
      <w:r w:rsidRPr="001212AC">
        <w:rPr>
          <w:color w:val="000000"/>
          <w:spacing w:val="-10"/>
          <w:szCs w:val="24"/>
        </w:rPr>
        <w:t>отдельных Собственников в заранее согласованное с Управляющей организацией время.</w:t>
      </w:r>
    </w:p>
    <w:p w:rsidR="00D31823" w:rsidRPr="001212AC" w:rsidRDefault="00D31823" w:rsidP="00D31823">
      <w:pPr>
        <w:autoSpaceDE w:val="0"/>
        <w:autoSpaceDN w:val="0"/>
        <w:adjustRightInd w:val="0"/>
        <w:ind w:firstLine="540"/>
        <w:jc w:val="both"/>
        <w:rPr>
          <w:b/>
          <w:color w:val="000000"/>
          <w:spacing w:val="-10"/>
          <w:szCs w:val="24"/>
        </w:rPr>
      </w:pPr>
      <w:r w:rsidRPr="001212AC">
        <w:rPr>
          <w:color w:val="000000"/>
          <w:spacing w:val="-6"/>
          <w:szCs w:val="24"/>
        </w:rPr>
        <w:t xml:space="preserve">Обеспечить доступ </w:t>
      </w:r>
      <w:r w:rsidRPr="001212AC">
        <w:rPr>
          <w:rFonts w:eastAsiaTheme="minorHAnsi"/>
          <w:szCs w:val="24"/>
          <w:lang w:eastAsia="en-US"/>
        </w:rPr>
        <w:t>Управляющей организации в принадлежащее ему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сведений о показаниях таких приборов учета и распределителей в заранее согласованное  время, но не чаще 1 раза в 6 месяцев.</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3.4.7.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помещении.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3.4.8.</w:t>
      </w:r>
      <w:r w:rsidRPr="001212AC">
        <w:rPr>
          <w:rFonts w:ascii="Times New Roman" w:hAnsi="Times New Roman" w:cs="Times New Roman"/>
          <w:color w:val="000000"/>
          <w:spacing w:val="-6"/>
          <w:szCs w:val="24"/>
        </w:rPr>
        <w:tab/>
        <w:t>Соблюдать следующие требования:</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а) не производить перенос инженерных сетей без согласования в установленном порядке. Не переоборудовать инженерные системы Многоквартирного дома без согласования с Управляющей организацией и соответствующими органами, в том числе систему отопления путем:</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увеличения секций радиаторов;</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 изменения расчетного диаметра стояков подводок;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использования при монтаже неметаллических труб.</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ж) не устанавливать радио– и телевизионные антенны на крышах домов, дымоходах, вентканалах и слуховых окнах без проектов, утвержденных в установленном порядке;</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з) не совершать действий, которые могут повлечь нарушение тишины и покоя граждан в ночное время (с 22.00 до 8.00 часов местного времени, а в период с 1 июня по 31 августа – с 23.00 до 8.00),  а при производстве ремонтных работ – с 20.00 до 08.00 и в выходные и праздничные дни;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и) не допускать захламления балконов, размещая громоздкие и тяжелые вещи; </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12"/>
          <w:szCs w:val="24"/>
        </w:rPr>
      </w:pPr>
      <w:r w:rsidRPr="001212AC">
        <w:rPr>
          <w:rFonts w:ascii="Times New Roman" w:hAnsi="Times New Roman" w:cs="Times New Roman"/>
          <w:color w:val="000000"/>
          <w:spacing w:val="-6"/>
          <w:szCs w:val="24"/>
        </w:rPr>
        <w:t xml:space="preserve">к) </w:t>
      </w:r>
      <w:r w:rsidRPr="001212AC">
        <w:rPr>
          <w:rFonts w:ascii="Times New Roman" w:hAnsi="Times New Roman" w:cs="Times New Roman"/>
          <w:color w:val="000000"/>
          <w:spacing w:val="-12"/>
          <w:szCs w:val="24"/>
        </w:rPr>
        <w:t>не допускать загрязнение балконов;</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л) производить своевременную очистку балконов и козырьков балконов от свисающих сосулек и наледи в зимнее время;</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м) не использовать пассажирские лифты для транспортировки строительных материалов и отходов без упаковки;</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н)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о) соблюдать иные требования, Правила пользования жилыми помещениями и иные нормативные правовые акты Российской Федерации и Самарской области. </w:t>
      </w:r>
    </w:p>
    <w:p w:rsidR="00D31823" w:rsidRPr="001212AC" w:rsidRDefault="00D31823" w:rsidP="00D31823">
      <w:pPr>
        <w:pStyle w:val="ConsPlusNormal"/>
        <w:widowControl/>
        <w:tabs>
          <w:tab w:val="left" w:pos="1260"/>
        </w:tabs>
        <w:ind w:left="57" w:right="57" w:firstLine="567"/>
        <w:jc w:val="both"/>
        <w:rPr>
          <w:rFonts w:ascii="Times New Roman" w:eastAsiaTheme="minorHAnsi" w:hAnsi="Times New Roman"/>
          <w:szCs w:val="24"/>
          <w:lang w:eastAsia="en-US"/>
        </w:rPr>
      </w:pPr>
      <w:r w:rsidRPr="001212AC">
        <w:rPr>
          <w:rFonts w:ascii="Times New Roman" w:hAnsi="Times New Roman" w:cs="Times New Roman"/>
          <w:color w:val="000000"/>
          <w:spacing w:val="-6"/>
          <w:szCs w:val="24"/>
        </w:rPr>
        <w:t>3.4.9.</w:t>
      </w:r>
      <w:r w:rsidRPr="001212AC">
        <w:rPr>
          <w:rFonts w:ascii="Times New Roman" w:hAnsi="Times New Roman" w:cs="Times New Roman"/>
          <w:color w:val="000000"/>
          <w:spacing w:val="-6"/>
          <w:szCs w:val="24"/>
        </w:rPr>
        <w:tab/>
        <w:t xml:space="preserve">Представлять Управляющей организации сведения </w:t>
      </w:r>
      <w:r w:rsidRPr="001212AC">
        <w:rPr>
          <w:rFonts w:ascii="Times New Roman" w:eastAsiaTheme="minorHAnsi" w:hAnsi="Times New Roman"/>
          <w:szCs w:val="24"/>
          <w:lang w:eastAsia="en-US"/>
        </w:rPr>
        <w:t>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ind w:left="57" w:right="57" w:firstLine="567"/>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4. ВЗАИМОДЕЙСТВИЕ УПРАВЛЯЮЩЕЙ ОРГАНИЗАЦИИ И СОВЕТА МКД</w:t>
      </w:r>
    </w:p>
    <w:p w:rsidR="00D31823" w:rsidRPr="001212AC" w:rsidRDefault="00D31823" w:rsidP="00D31823">
      <w:pPr>
        <w:pStyle w:val="ConsPlusNormal"/>
        <w:widowControl/>
        <w:tabs>
          <w:tab w:val="left" w:pos="1260"/>
        </w:tabs>
        <w:ind w:left="57" w:right="57" w:firstLine="567"/>
        <w:jc w:val="center"/>
        <w:rPr>
          <w:rFonts w:ascii="Times New Roman" w:hAnsi="Times New Roman" w:cs="Times New Roman"/>
          <w:b/>
          <w:color w:val="000000"/>
          <w:spacing w:val="-6"/>
          <w:szCs w:val="24"/>
        </w:rPr>
      </w:pP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4.1. Цель взаимодействия  Управляющей организации и Совета МКД – обеспечение стабильного и эффективного управления и эксплуатации Многоквартирного дома.</w:t>
      </w:r>
    </w:p>
    <w:p w:rsidR="00D31823" w:rsidRPr="001212AC" w:rsidRDefault="00D31823" w:rsidP="00D31823">
      <w:pPr>
        <w:pStyle w:val="ConsPlusNormal"/>
        <w:widowControl/>
        <w:tabs>
          <w:tab w:val="left" w:pos="1260"/>
        </w:tabs>
        <w:ind w:left="57" w:right="57"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4.2. Управляющая организация:</w:t>
      </w:r>
    </w:p>
    <w:p w:rsidR="00D31823" w:rsidRPr="001212AC" w:rsidRDefault="00D31823" w:rsidP="00D31823">
      <w:pPr>
        <w:pStyle w:val="Style17"/>
        <w:widowControl/>
        <w:tabs>
          <w:tab w:val="left" w:pos="710"/>
        </w:tabs>
        <w:spacing w:line="269" w:lineRule="exact"/>
        <w:ind w:firstLine="567"/>
        <w:jc w:val="both"/>
        <w:rPr>
          <w:rStyle w:val="FontStyle30"/>
          <w:sz w:val="20"/>
        </w:rPr>
      </w:pPr>
      <w:r w:rsidRPr="001212AC">
        <w:rPr>
          <w:rStyle w:val="FontStyle30"/>
          <w:sz w:val="20"/>
        </w:rPr>
        <w:t xml:space="preserve"> 4.2.1. Предоставляет на согласование в Совет МКД </w:t>
      </w:r>
      <w:r w:rsidRPr="001212AC">
        <w:rPr>
          <w:rFonts w:ascii="Times New Roman" w:hAnsi="Times New Roman"/>
          <w:color w:val="000000"/>
          <w:spacing w:val="-6"/>
          <w:sz w:val="20"/>
        </w:rPr>
        <w:t xml:space="preserve">отчет о выполнении  настоящего Договора </w:t>
      </w:r>
      <w:r w:rsidRPr="001212AC">
        <w:rPr>
          <w:rStyle w:val="FontStyle30"/>
          <w:sz w:val="20"/>
        </w:rPr>
        <w:t xml:space="preserve">по результатам прошедшего года не позднее, чем за 1 (Один) месяц до представления собственникам помещений в Многоквартирном доме. </w:t>
      </w:r>
    </w:p>
    <w:p w:rsidR="00D31823" w:rsidRPr="001212AC" w:rsidRDefault="00D31823" w:rsidP="00D31823">
      <w:pPr>
        <w:pStyle w:val="ConsPlusNormal"/>
        <w:widowControl/>
        <w:tabs>
          <w:tab w:val="left" w:pos="1260"/>
        </w:tabs>
        <w:ind w:right="57" w:firstLine="567"/>
        <w:jc w:val="both"/>
        <w:rPr>
          <w:rStyle w:val="FontStyle30"/>
          <w:sz w:val="20"/>
        </w:rPr>
      </w:pPr>
      <w:r w:rsidRPr="001212AC">
        <w:rPr>
          <w:rStyle w:val="FontStyle30"/>
          <w:sz w:val="20"/>
        </w:rPr>
        <w:t>4.2.2.</w:t>
      </w:r>
      <w:r w:rsidRPr="001212AC">
        <w:rPr>
          <w:rStyle w:val="FontStyle30"/>
          <w:sz w:val="20"/>
        </w:rPr>
        <w:tab/>
        <w:t>Предоставляет по запросам Совета МКД информацию о состоянии расчетов с лицами, осуществляющими производство и реализацию ресурсов, необходимых для предоставления коммунальных услуг, о состоянии расчетов Собственников (нанимателей, арендаторов) помещений Многоквартирного дома за коммунальные услуги и услуги по управлению Многоквартирным домом.</w:t>
      </w:r>
    </w:p>
    <w:p w:rsidR="00D31823" w:rsidRPr="001212AC" w:rsidRDefault="00D31823" w:rsidP="00D31823">
      <w:pPr>
        <w:pStyle w:val="Style19"/>
        <w:widowControl/>
        <w:tabs>
          <w:tab w:val="left" w:pos="480"/>
        </w:tabs>
        <w:spacing w:before="10" w:line="269" w:lineRule="exact"/>
        <w:ind w:firstLine="567"/>
        <w:rPr>
          <w:rStyle w:val="FontStyle30"/>
          <w:sz w:val="20"/>
        </w:rPr>
      </w:pPr>
      <w:r w:rsidRPr="001212AC">
        <w:rPr>
          <w:rStyle w:val="FontStyle30"/>
          <w:sz w:val="20"/>
        </w:rPr>
        <w:t xml:space="preserve">4.2.3. Совместно с Советом МКД (председателем Совета МКД)  проводит осмотры общего имущества, а также проверку технического состояния Многоквартирного дома, инженерного оборудования, с целью подготовки предложений о проведении текущего ремонта. </w:t>
      </w:r>
    </w:p>
    <w:p w:rsidR="00D31823" w:rsidRPr="001212AC" w:rsidRDefault="00D31823" w:rsidP="00D31823">
      <w:pPr>
        <w:pStyle w:val="Style19"/>
        <w:widowControl/>
        <w:tabs>
          <w:tab w:val="left" w:pos="566"/>
        </w:tabs>
        <w:spacing w:line="269" w:lineRule="exact"/>
        <w:ind w:firstLine="567"/>
        <w:rPr>
          <w:rStyle w:val="FontStyle30"/>
          <w:sz w:val="20"/>
        </w:rPr>
      </w:pPr>
      <w:r w:rsidRPr="001212AC">
        <w:rPr>
          <w:rStyle w:val="FontStyle30"/>
          <w:sz w:val="20"/>
        </w:rPr>
        <w:t>4.2.4. По итогам осмотров составляет двусторонние акты осмотров в 2 (Двух) экземплярах, по одному экземпляру для каждой из сторон, участвующих в осмотрах. Один экземпляр хранится в Управляющей организации, второй экземпляр хранится в месте хранения документов Совета МКД, установленном решением общего собрания Собственников помещений Многоквартирного дома.</w:t>
      </w:r>
    </w:p>
    <w:p w:rsidR="00D31823" w:rsidRPr="001212AC" w:rsidRDefault="00D31823" w:rsidP="00D31823">
      <w:pPr>
        <w:pStyle w:val="Style18"/>
        <w:widowControl/>
        <w:tabs>
          <w:tab w:val="left" w:pos="442"/>
        </w:tabs>
        <w:spacing w:line="269" w:lineRule="exact"/>
        <w:ind w:firstLine="567"/>
        <w:jc w:val="both"/>
        <w:rPr>
          <w:rStyle w:val="FontStyle30"/>
          <w:sz w:val="20"/>
        </w:rPr>
      </w:pPr>
      <w:r w:rsidRPr="001212AC">
        <w:rPr>
          <w:rStyle w:val="FontStyle30"/>
          <w:sz w:val="20"/>
        </w:rPr>
        <w:t>4.2.5. Обязуется совместно с Советом МКД (Председателем Совета МКД) подписывать акт ввода в эксплуатацию общедомового прибора учёта коммунальных ресурсов. Ежемесячно в обязательном порядке совместно с Советом МКД (Председателем Совета МКД) снимать показания общедомовых приборов учета коммунальных ресурсов.</w:t>
      </w:r>
    </w:p>
    <w:p w:rsidR="00D31823" w:rsidRPr="001212AC" w:rsidRDefault="00D31823" w:rsidP="00D31823">
      <w:pPr>
        <w:pStyle w:val="Style18"/>
        <w:widowControl/>
        <w:tabs>
          <w:tab w:val="left" w:pos="499"/>
        </w:tabs>
        <w:spacing w:before="10" w:line="269" w:lineRule="exact"/>
        <w:ind w:firstLine="567"/>
        <w:jc w:val="both"/>
        <w:rPr>
          <w:rStyle w:val="FontStyle30"/>
          <w:sz w:val="20"/>
        </w:rPr>
      </w:pPr>
      <w:r w:rsidRPr="001212AC">
        <w:rPr>
          <w:rStyle w:val="FontStyle30"/>
          <w:sz w:val="20"/>
        </w:rPr>
        <w:t>4.2.6. Согласовывает и подписывает с председателем Совета МКД двусторонние акты приема-передачи по всем видам выполненных и предоставленных работ и услуг в Многоквартирном доме с 10 до 20 числа каждого месяца следующим за месяцем выполнения работ.</w:t>
      </w:r>
    </w:p>
    <w:p w:rsidR="00D31823" w:rsidRPr="001212AC" w:rsidRDefault="00D31823" w:rsidP="00D31823">
      <w:pPr>
        <w:ind w:firstLine="567"/>
        <w:jc w:val="both"/>
        <w:rPr>
          <w:b/>
          <w:szCs w:val="24"/>
        </w:rPr>
      </w:pPr>
      <w:r w:rsidRPr="001212AC">
        <w:rPr>
          <w:szCs w:val="24"/>
        </w:rPr>
        <w:t xml:space="preserve">В случае обнаружения факта выполнения работ Управляющей организацией ненадлежащего качества и (или) с перерывами, превышающими установленную в настоящем Договоре, нормативных правовых актах Российской Федерации продолжительность, Председатель Совета МКД указывает в акте приема-передачи выполненных работ на недостатки работ, объем ненадлежащим образом выполненных работ и требование об уменьшении размера платы за содержание и ремонт жилого помещения. </w:t>
      </w:r>
    </w:p>
    <w:p w:rsidR="00D31823" w:rsidRPr="001212AC" w:rsidRDefault="00D31823" w:rsidP="00D31823">
      <w:pPr>
        <w:ind w:firstLine="567"/>
        <w:jc w:val="both"/>
        <w:rPr>
          <w:b/>
          <w:szCs w:val="24"/>
        </w:rPr>
      </w:pPr>
      <w:r w:rsidRPr="001212AC">
        <w:rPr>
          <w:szCs w:val="24"/>
        </w:rPr>
        <w:t>Управляющая организация, получившая такой акт, при отсутствии у нее возражений по предъявляемому председателем Совета МКД требованию, обязана произвести перерасчет размера платы за содержание и ремонт помещения и включить излишне уплаченные Собственником суммы при оплате будущих расчетных периодов.</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szCs w:val="24"/>
        </w:rPr>
        <w:t xml:space="preserve">При отклонении Управляющей организацией предъявляемого Председателем Совета МКД требования и невозможности прийти к взаимному согласию Председатель совета МКД вправе обратиться в органы местного самоуправления для проведения внеплановой проверки на соблюдение Управляющей организацией </w:t>
      </w:r>
      <w:r w:rsidRPr="001212AC">
        <w:rPr>
          <w:rFonts w:eastAsiaTheme="minorHAnsi"/>
          <w:szCs w:val="24"/>
          <w:lang w:eastAsia="en-US"/>
        </w:rPr>
        <w:t xml:space="preserve">обязательств, предусмотренных </w:t>
      </w:r>
      <w:hyperlink r:id="rId8" w:history="1">
        <w:r w:rsidRPr="001212AC">
          <w:rPr>
            <w:rFonts w:eastAsiaTheme="minorHAnsi"/>
            <w:szCs w:val="24"/>
            <w:lang w:eastAsia="en-US"/>
          </w:rPr>
          <w:t>ч. 2 ст. 162</w:t>
        </w:r>
      </w:hyperlink>
      <w:r w:rsidRPr="001212AC">
        <w:rPr>
          <w:rFonts w:eastAsiaTheme="minorHAnsi"/>
          <w:szCs w:val="24"/>
          <w:lang w:eastAsia="en-US"/>
        </w:rPr>
        <w:t xml:space="preserve"> Жилищного кодекса Российской Федерации.</w:t>
      </w:r>
    </w:p>
    <w:p w:rsidR="00D31823" w:rsidRPr="001212AC" w:rsidRDefault="00D31823" w:rsidP="00D31823">
      <w:pPr>
        <w:pStyle w:val="Style18"/>
        <w:widowControl/>
        <w:tabs>
          <w:tab w:val="left" w:pos="499"/>
        </w:tabs>
        <w:spacing w:before="10" w:line="269" w:lineRule="exact"/>
        <w:ind w:firstLine="567"/>
        <w:jc w:val="both"/>
        <w:rPr>
          <w:rStyle w:val="FontStyle30"/>
          <w:sz w:val="20"/>
        </w:rPr>
      </w:pPr>
      <w:r w:rsidRPr="001212AC">
        <w:rPr>
          <w:rStyle w:val="FontStyle30"/>
          <w:sz w:val="20"/>
        </w:rPr>
        <w:t>4.2.7.</w:t>
      </w:r>
      <w:r w:rsidRPr="001212AC">
        <w:rPr>
          <w:rStyle w:val="FontStyle30"/>
          <w:sz w:val="16"/>
          <w:szCs w:val="20"/>
        </w:rPr>
        <w:tab/>
      </w:r>
      <w:r w:rsidRPr="001212AC">
        <w:rPr>
          <w:rStyle w:val="FontStyle30"/>
          <w:sz w:val="20"/>
        </w:rPr>
        <w:t>Участвует совместно с Советом МКД в разработке перспективных</w:t>
      </w:r>
      <w:r w:rsidR="004803EC">
        <w:rPr>
          <w:rStyle w:val="FontStyle30"/>
          <w:sz w:val="20"/>
        </w:rPr>
        <w:t xml:space="preserve"> </w:t>
      </w:r>
      <w:r w:rsidRPr="001212AC">
        <w:rPr>
          <w:rStyle w:val="FontStyle30"/>
          <w:sz w:val="20"/>
        </w:rPr>
        <w:t>планов по управлению, содержанию, текущему ремонту, а также</w:t>
      </w:r>
      <w:r w:rsidR="004803EC">
        <w:rPr>
          <w:rStyle w:val="FontStyle30"/>
          <w:sz w:val="20"/>
        </w:rPr>
        <w:t xml:space="preserve"> </w:t>
      </w:r>
      <w:r w:rsidRPr="001212AC">
        <w:rPr>
          <w:rStyle w:val="FontStyle30"/>
          <w:sz w:val="20"/>
        </w:rPr>
        <w:t>мероприятиях по улучшению эксплуатации, модернизации и сохранности Многоквартирного дома не реже 1 раза в год.</w:t>
      </w:r>
    </w:p>
    <w:p w:rsidR="00D31823" w:rsidRPr="001212AC" w:rsidRDefault="00D31823" w:rsidP="00D31823">
      <w:pPr>
        <w:pStyle w:val="Style19"/>
        <w:widowControl/>
        <w:tabs>
          <w:tab w:val="left" w:pos="499"/>
        </w:tabs>
        <w:spacing w:line="269" w:lineRule="exact"/>
        <w:ind w:firstLine="567"/>
        <w:rPr>
          <w:rStyle w:val="FontStyle30"/>
          <w:sz w:val="20"/>
        </w:rPr>
      </w:pPr>
      <w:r w:rsidRPr="001212AC">
        <w:rPr>
          <w:rStyle w:val="FontStyle30"/>
          <w:sz w:val="20"/>
        </w:rPr>
        <w:lastRenderedPageBreak/>
        <w:t>4.2.8.  Рассматривает предложения Совета МКД и общего собрания Собственников помещений в Многоквартирном доме по изменению Перечня и стоимости указанных работ.</w:t>
      </w:r>
    </w:p>
    <w:p w:rsidR="00D31823" w:rsidRPr="001212AC" w:rsidRDefault="00D31823" w:rsidP="00D31823">
      <w:pPr>
        <w:pStyle w:val="Style19"/>
        <w:widowControl/>
        <w:tabs>
          <w:tab w:val="left" w:pos="499"/>
        </w:tabs>
        <w:spacing w:line="269" w:lineRule="exact"/>
        <w:ind w:firstLine="567"/>
        <w:rPr>
          <w:rStyle w:val="FontStyle30"/>
          <w:sz w:val="20"/>
        </w:rPr>
      </w:pPr>
      <w:r w:rsidRPr="001212AC">
        <w:rPr>
          <w:rStyle w:val="FontStyle30"/>
          <w:sz w:val="20"/>
        </w:rPr>
        <w:t>4.2.9.</w:t>
      </w:r>
      <w:r w:rsidRPr="001212AC">
        <w:rPr>
          <w:sz w:val="20"/>
        </w:rPr>
        <w:t xml:space="preserve"> </w:t>
      </w:r>
      <w:r w:rsidRPr="001212AC">
        <w:rPr>
          <w:rStyle w:val="FontStyle30"/>
          <w:sz w:val="20"/>
        </w:rPr>
        <w:t>Взаимодействует с Советом МКД в других вопросах, не противоречащих действующему законодательству Российской Федерации, а также настоящему Договору.</w:t>
      </w:r>
    </w:p>
    <w:p w:rsidR="00D31823" w:rsidRPr="001212AC" w:rsidRDefault="00D31823" w:rsidP="00D31823">
      <w:pPr>
        <w:pStyle w:val="Style19"/>
        <w:widowControl/>
        <w:tabs>
          <w:tab w:val="left" w:pos="499"/>
        </w:tabs>
        <w:spacing w:line="269" w:lineRule="exact"/>
        <w:ind w:firstLine="567"/>
        <w:rPr>
          <w:rStyle w:val="FontStyle30"/>
          <w:sz w:val="20"/>
        </w:rPr>
      </w:pPr>
      <w:r w:rsidRPr="001212AC">
        <w:rPr>
          <w:rStyle w:val="FontStyle30"/>
          <w:sz w:val="20"/>
        </w:rPr>
        <w:t>4.3. Совет МКД (от лица Совета МКД действует Председатель Совета МКД):</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4.3.1. Участвует совместно с Управляющей организацией в подготовке предложений в перспективные планы по управлению, содержанию, текущему ремонту, а также мероприятий по улучшению эксплуатации и сохранности Многоквартирного дома не реже 1 раза в год.</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4.3.2. Участвует в работе комиссий по осмотру Многоквартирного дома, проверке технического состояния Многоквартирного дома и инженерного оборудования с целью подготовки предложений о проведении текущего и капитального ремонта.</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4.3.3. Осуществляет контроль за своевременным и качественным выполнением работ и услуг по настоящему Договору.</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 xml:space="preserve">4.3.4. Согласовывает и подписывает двусторонние акты приема-передачи выполненных работ и оказанных услуг по настоящему Договору.  </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4.3.5. Предоставляет собственникам помещений в Многоквартирном доме информацию о взаимоотношениях с Управляющей организацией, изменении тарифов, порядке расчетов и другую значимую  информацию по средствам размещения материалов на информационных стендах, размещенных внутри и на подъездах Многоквартирного дома.</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4.3.6. Запрашивает в Управляющей организации  информацию, относящуюся к управлению и эксплуатации общего имущества Многоквартирного дома.</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4.3.7. Принимает участие совместно с Управляющей организацией  в обследованиях и составлении актов в случае нанесения ущерба общему имуществу Многоквартирного дома.</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4.3.8. Подписывает акт ввода в эксплуатацию общедомовых приборов учёта коммунальных ресурсов. Ежемесячно в обязательном порядке совместно с представителями ресурсоснабжающих организаций и уполномоченными представителями Управляющей организации  участвует в снятии показаний общедомовых приборов учета коммунальных ресурсов.</w:t>
      </w:r>
      <w:r w:rsidRPr="001212AC">
        <w:rPr>
          <w:rStyle w:val="FontStyle30"/>
          <w:sz w:val="20"/>
        </w:rPr>
        <w:tab/>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4.3.9. Изучает общественное мнение жителей Многоквартирного дома о качестве работы Управляющей организации по управлению и эксплуатации Многоквартирного дома, доводит замечания и предложения жителей до Управляющей организации, участвует в разработке совместных мероприятий по улучшению эксплуатации многоквартирного дома.</w:t>
      </w:r>
    </w:p>
    <w:p w:rsidR="00D31823" w:rsidRPr="001212AC" w:rsidRDefault="00D31823" w:rsidP="00D31823">
      <w:pPr>
        <w:pStyle w:val="Style9"/>
        <w:widowControl/>
        <w:spacing w:line="269" w:lineRule="exact"/>
        <w:ind w:firstLine="567"/>
        <w:jc w:val="both"/>
        <w:rPr>
          <w:rStyle w:val="FontStyle30"/>
          <w:sz w:val="20"/>
        </w:rPr>
      </w:pPr>
      <w:r w:rsidRPr="001212AC">
        <w:rPr>
          <w:rStyle w:val="FontStyle30"/>
          <w:sz w:val="20"/>
        </w:rPr>
        <w:t xml:space="preserve">4.3.10.  </w:t>
      </w:r>
      <w:r w:rsidRPr="001212AC">
        <w:rPr>
          <w:rStyle w:val="FontStyle30"/>
          <w:sz w:val="16"/>
          <w:szCs w:val="20"/>
        </w:rPr>
        <w:tab/>
      </w:r>
      <w:r w:rsidRPr="001212AC">
        <w:rPr>
          <w:rStyle w:val="FontStyle30"/>
          <w:sz w:val="20"/>
        </w:rPr>
        <w:t>Сообщает об авариях общего имущества Многоквартирного дома в аварийную службу Управляющей организации, после чего составляет акт и контролирует списание потерь энергоресурсов с момента уведомления об аварии за счет средств Управляющей организации.</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color w:val="000000"/>
          <w:spacing w:val="-6"/>
          <w:szCs w:val="24"/>
        </w:rPr>
        <w:t xml:space="preserve">4.3.11.Председатель Совета МКД </w:t>
      </w:r>
      <w:r w:rsidRPr="001212AC">
        <w:rPr>
          <w:rFonts w:eastAsiaTheme="minorHAnsi"/>
          <w:szCs w:val="24"/>
          <w:lang w:eastAsia="en-US"/>
        </w:rPr>
        <w:t>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4.3.12. Председатель Совета МКД в случае возникновения споров по вопросам исполнения Договора или ненадлежащему исполнению Договора в интересах Собственников помещений вправе вести переговоры с Управляющей организацией.</w:t>
      </w:r>
    </w:p>
    <w:p w:rsidR="00D31823" w:rsidRPr="001212AC" w:rsidRDefault="00D31823" w:rsidP="00D31823">
      <w:pPr>
        <w:pStyle w:val="Style9"/>
        <w:widowControl/>
        <w:spacing w:line="269" w:lineRule="exact"/>
        <w:ind w:firstLine="567"/>
        <w:jc w:val="both"/>
        <w:rPr>
          <w:rFonts w:ascii="Times New Roman" w:hAnsi="Times New Roman"/>
          <w:color w:val="000000"/>
          <w:spacing w:val="-6"/>
          <w:sz w:val="20"/>
        </w:rPr>
      </w:pPr>
    </w:p>
    <w:p w:rsidR="00D31823" w:rsidRPr="001212AC" w:rsidRDefault="00D31823" w:rsidP="00D31823">
      <w:pPr>
        <w:pStyle w:val="ConsPlusNormal"/>
        <w:widowControl/>
        <w:tabs>
          <w:tab w:val="left" w:pos="1260"/>
        </w:tabs>
        <w:spacing w:line="218"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 xml:space="preserve">5. ЦЕНА ДОГОВОРА, РАЗМЕР ПЛАТЫ ЗА ПОМЕЩЕНИЕ </w:t>
      </w:r>
      <w:r w:rsidRPr="001212AC">
        <w:rPr>
          <w:rFonts w:ascii="Times New Roman" w:hAnsi="Times New Roman" w:cs="Times New Roman"/>
          <w:b/>
          <w:color w:val="000000"/>
          <w:spacing w:val="-6"/>
          <w:szCs w:val="24"/>
        </w:rPr>
        <w:br/>
        <w:t>И КОММУНАЛЬНЫЕ УСЛУГИ, ПОРЯДОК ЕЕ ВНЕСЕНИЯ</w:t>
      </w:r>
    </w:p>
    <w:p w:rsidR="00D31823" w:rsidRDefault="00D31823" w:rsidP="00D31823">
      <w:pPr>
        <w:pStyle w:val="ConsPlusNormal"/>
        <w:widowControl/>
        <w:tabs>
          <w:tab w:val="left" w:pos="1260"/>
        </w:tabs>
        <w:spacing w:line="218" w:lineRule="auto"/>
        <w:ind w:firstLine="539"/>
        <w:jc w:val="center"/>
        <w:rPr>
          <w:rFonts w:ascii="Times New Roman" w:hAnsi="Times New Roman" w:cs="Times New Roman"/>
          <w:color w:val="000000"/>
          <w:spacing w:val="-6"/>
          <w:szCs w:val="24"/>
        </w:rPr>
      </w:pPr>
    </w:p>
    <w:p w:rsidR="004803EC" w:rsidRPr="004803EC" w:rsidRDefault="004803EC" w:rsidP="004803EC">
      <w:pPr>
        <w:rPr>
          <w:szCs w:val="24"/>
        </w:rPr>
      </w:pP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 принадлежащему Собственнику жилому и (или) нежилому помещению согласно ст. 249, 289 Гражданского кодекса Российской Федерации и ст. 37, 39 Жилищного кодекса Российской Федерации.</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1 кв. метр в месяц. </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5.2. Цена настоящего Договора определяется:</w:t>
      </w:r>
    </w:p>
    <w:p w:rsidR="00D31823" w:rsidRPr="001212AC" w:rsidRDefault="00D31823" w:rsidP="00D31823">
      <w:pPr>
        <w:autoSpaceDE w:val="0"/>
        <w:autoSpaceDN w:val="0"/>
        <w:adjustRightInd w:val="0"/>
        <w:ind w:firstLine="567"/>
        <w:jc w:val="both"/>
        <w:rPr>
          <w:rFonts w:eastAsiaTheme="minorHAnsi"/>
          <w:b/>
          <w:szCs w:val="24"/>
          <w:lang w:eastAsia="en-US"/>
        </w:rPr>
      </w:pPr>
      <w:r w:rsidRPr="001212AC">
        <w:rPr>
          <w:color w:val="000000"/>
          <w:spacing w:val="-6"/>
          <w:szCs w:val="24"/>
        </w:rPr>
        <w:t xml:space="preserve">- размером платы </w:t>
      </w:r>
      <w:r w:rsidRPr="001212AC">
        <w:rPr>
          <w:rFonts w:eastAsiaTheme="minorHAnsi"/>
          <w:szCs w:val="24"/>
          <w:lang w:eastAsia="en-US"/>
        </w:rPr>
        <w:t>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D31823" w:rsidRPr="001212AC" w:rsidRDefault="00D31823" w:rsidP="00D31823">
      <w:pPr>
        <w:pStyle w:val="ConsPlusNormal"/>
        <w:widowControl/>
        <w:tabs>
          <w:tab w:val="left" w:pos="1260"/>
        </w:tabs>
        <w:ind w:firstLine="567"/>
        <w:jc w:val="both"/>
        <w:rPr>
          <w:rFonts w:ascii="Times New Roman" w:hAnsi="Times New Roman" w:cs="Times New Roman"/>
          <w:color w:val="000000"/>
          <w:spacing w:val="-6"/>
          <w:szCs w:val="24"/>
        </w:rPr>
      </w:pPr>
      <w:r w:rsidRPr="001212AC">
        <w:rPr>
          <w:rFonts w:ascii="Times New Roman" w:eastAsiaTheme="minorHAnsi" w:hAnsi="Times New Roman" w:cs="Times New Roman"/>
          <w:szCs w:val="24"/>
          <w:lang w:eastAsia="en-US"/>
        </w:rPr>
        <w:t>- размером платы за коммунальные услуги.</w:t>
      </w:r>
    </w:p>
    <w:p w:rsidR="00CB2B34" w:rsidRPr="00CB2B34" w:rsidRDefault="00CB2B34" w:rsidP="00CB2B34">
      <w:pPr>
        <w:ind w:firstLine="540"/>
        <w:jc w:val="both"/>
        <w:rPr>
          <w:rFonts w:cs="Calibri"/>
          <w:szCs w:val="24"/>
        </w:rPr>
      </w:pPr>
      <w:r w:rsidRPr="00CB2B34">
        <w:rPr>
          <w:spacing w:val="-6"/>
          <w:szCs w:val="24"/>
        </w:rPr>
        <w:t>5.3. Размер платы за содержание и ремонт жилого помещения для Собственника (нанимателей) определяется исходя из перечней услуг и работ по содержанию и ремонту общего имущества и устанавливается в соответствии с тарифом, в основу которого положен действующий тариф, утвержденный Главой  г.</w:t>
      </w:r>
      <w:r>
        <w:rPr>
          <w:spacing w:val="-6"/>
          <w:szCs w:val="24"/>
        </w:rPr>
        <w:t xml:space="preserve"> </w:t>
      </w:r>
      <w:r w:rsidRPr="00CB2B34">
        <w:rPr>
          <w:spacing w:val="-6"/>
          <w:szCs w:val="24"/>
        </w:rPr>
        <w:t>о.</w:t>
      </w:r>
      <w:r>
        <w:rPr>
          <w:spacing w:val="-6"/>
          <w:szCs w:val="24"/>
        </w:rPr>
        <w:t xml:space="preserve"> </w:t>
      </w:r>
      <w:r w:rsidRPr="00CB2B34">
        <w:rPr>
          <w:spacing w:val="-6"/>
          <w:szCs w:val="24"/>
        </w:rPr>
        <w:t>Самара, в соответствии с действующим законодательством РФ, а также в соответствии с Правилами, обеспечивающими содержание Общего имущества.</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Проект перечня услуг и работ составляется Управляющей организацией и представляется собственникам помещений в Многоквартирном доме для утверждения.</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В целях подтверждения необходимости оказания услуг и выполнения работ, предусмотренных проектом перечня услуг и работ, Управляющая организация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В перечень услуг и работ могут быть внесены услуги и работы, не включенные в П</w:t>
      </w:r>
      <w:hyperlink r:id="rId9" w:history="1">
        <w:r w:rsidRPr="001212AC">
          <w:rPr>
            <w:rFonts w:eastAsiaTheme="minorHAnsi"/>
            <w:szCs w:val="24"/>
            <w:lang w:eastAsia="en-US"/>
          </w:rPr>
          <w:t>еречень</w:t>
        </w:r>
      </w:hyperlink>
      <w:r w:rsidRPr="001212AC">
        <w:rPr>
          <w:rFonts w:eastAsiaTheme="minorHAnsi"/>
          <w:szCs w:val="24"/>
          <w:lang w:eastAsia="en-US"/>
        </w:rPr>
        <w:t>.</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5.4. Размер платы за коммунальные услуги, предоставленные в помещениях, оборудованных индивидуальными или общими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а при отсутствии  индивидуального  и /или общего (квартирного)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5.5. Плата за помещение и коммунальные услуги вносится ежемесячно до десятого числа месяца, следующего за истекшим месяцем.</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5.6.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3.1.13  настоящего Договора. В случае предоставления платежных документов позднее даты, определенной пунктом 3.1.13 настоящего Договора, плата за помещение и коммунальные услуги может быть внесена с задержкой на срок задержки получения платежного документа.</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5.7. В выставляемом Управляющей организацией платежном документе указываются:</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а) почтовый адрес помещения, сведения о Собственнике (нанимателях, арендаторах) помещения (с указанием наименования юридического лица или фамилии, имени и отчества физического лица);</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б) наименование Управляющей организации,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в) оплачиваемый месяц,  общая площадь помещения, наименование  оплачиваемых коммунальных услуг, размер  платы за управление Многоквартирным домом. За содержание и ремонт помещения, тарифов (цен) на каждый вид соответствующего коммунального ресурса, единицы измерения объемов (количества) коммунальных ресурсов;</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 xml:space="preserve">г) объем каждого вида коммунальных услуг, предоставленных потребителю за расчетный период в помещении, и размер платы за каждый вид предоставленных коммунальных услуг; </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помещениях в Многоквартирном доме;</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 xml:space="preserve">ж) сведения о размере перерасчета (доначисления или уменьшения) платы за  содержание и ремонт помещения, коммунальные услуги с указанием оснований;  </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з) сведения о размере задолженности   перед Управляющей организацией за предыдущие расчетные периоды;</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  </w:t>
      </w:r>
    </w:p>
    <w:p w:rsidR="00D31823" w:rsidRPr="001212AC" w:rsidRDefault="00D31823" w:rsidP="00D31823">
      <w:pPr>
        <w:autoSpaceDE w:val="0"/>
        <w:autoSpaceDN w:val="0"/>
        <w:adjustRightInd w:val="0"/>
        <w:ind w:firstLine="539"/>
        <w:jc w:val="both"/>
        <w:rPr>
          <w:rFonts w:eastAsiaTheme="minorHAnsi"/>
          <w:b/>
          <w:szCs w:val="24"/>
          <w:lang w:eastAsia="en-US"/>
        </w:rPr>
      </w:pPr>
      <w:r w:rsidRPr="001212AC">
        <w:rPr>
          <w:rFonts w:eastAsiaTheme="minorHAnsi"/>
          <w:szCs w:val="24"/>
          <w:lang w:eastAsia="en-US"/>
        </w:rPr>
        <w:t xml:space="preserve">к) сведения о рассрочке и (или) отсрочке внесения платы за коммунальные услуги, дата создания платежного документа.  </w:t>
      </w:r>
    </w:p>
    <w:p w:rsidR="00D31823" w:rsidRPr="001212AC" w:rsidRDefault="00D31823" w:rsidP="00D31823">
      <w:pPr>
        <w:autoSpaceDE w:val="0"/>
        <w:autoSpaceDN w:val="0"/>
        <w:adjustRightInd w:val="0"/>
        <w:ind w:firstLine="540"/>
        <w:jc w:val="both"/>
        <w:rPr>
          <w:color w:val="000000"/>
          <w:spacing w:val="-6"/>
          <w:szCs w:val="24"/>
        </w:rPr>
      </w:pPr>
      <w:r w:rsidRPr="001212AC">
        <w:rPr>
          <w:color w:val="000000"/>
          <w:spacing w:val="-6"/>
          <w:szCs w:val="24"/>
        </w:rPr>
        <w:t xml:space="preserve">5.8. </w:t>
      </w:r>
      <w:r w:rsidRPr="001212AC">
        <w:rPr>
          <w:rFonts w:eastAsiaTheme="minorHAnsi"/>
          <w:szCs w:val="24"/>
          <w:lang w:eastAsia="en-US"/>
        </w:rPr>
        <w:t xml:space="preserve">В платежном документе, выставляемом Собственнику,  плата за коммунальные услуги на общедомовые нужды и плата за коммунальные услуги, предоставленные Собственнику в жилом или нежилом помещении, подлежат указанию отдельными строками.  </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5.9. Размер неустоек (штрафов, пеней) за нарушение Собственником условий настоящего Договора, рассчитанных в соответствии с действующим законодательством и настоящим Договором, указывается в отдельном документе, направляемом Собственнику в течение 5 рабочих дней с момента обнаружения нарушения.</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5.10. Собственник вправе по своему выбору:</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а) вносить плату за помещение и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б) поручать другим лицам внесение платы за  помещение и коммунальные услуги вместо них любыми способами, не противоречащими требованиям законодательства Российской Федерации и  настоящему Договору;</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в) вносить плату за помещение и коммунальные услуги за последний расчетный период частями, не нарушая срок внесения платы за коммунальные услуги,  не нарушая при этом установленный срок окончания ее внесения;</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г) вносить  предварительную плату за помещение и  коммунальных услуг в счет будущих расчетных периодов.</w:t>
      </w:r>
    </w:p>
    <w:p w:rsidR="00D31823" w:rsidRPr="001212AC" w:rsidRDefault="00D31823" w:rsidP="00D31823">
      <w:pPr>
        <w:pStyle w:val="ConsPlusNormal"/>
        <w:widowControl/>
        <w:tabs>
          <w:tab w:val="left" w:pos="1260"/>
        </w:tabs>
        <w:ind w:firstLine="539"/>
        <w:jc w:val="both"/>
        <w:rPr>
          <w:rFonts w:ascii="Times New Roman" w:eastAsiaTheme="minorHAnsi" w:hAnsi="Times New Roman" w:cs="Times New Roman"/>
          <w:b/>
          <w:szCs w:val="24"/>
          <w:lang w:eastAsia="en-US"/>
        </w:rPr>
      </w:pPr>
      <w:r w:rsidRPr="001212AC">
        <w:rPr>
          <w:rFonts w:ascii="Times New Roman" w:eastAsiaTheme="minorHAnsi" w:hAnsi="Times New Roman" w:cs="Times New Roman"/>
          <w:szCs w:val="24"/>
          <w:lang w:eastAsia="en-US"/>
        </w:rPr>
        <w:t xml:space="preserve">Обязательства Собственника перед Управляющей организацией по оплате за помещение и коммунальные услуги  считаются исполненными в размере внесенных денежных средств с момента внесения денежных средств соответственно Управляющей организации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10" w:history="1">
        <w:r w:rsidRPr="001212AC">
          <w:rPr>
            <w:rFonts w:ascii="Times New Roman" w:eastAsiaTheme="minorHAnsi" w:hAnsi="Times New Roman" w:cs="Times New Roman"/>
            <w:szCs w:val="24"/>
            <w:lang w:eastAsia="en-US"/>
          </w:rPr>
          <w:t>законодательством</w:t>
        </w:r>
      </w:hyperlink>
      <w:r w:rsidRPr="001212AC">
        <w:rPr>
          <w:rFonts w:ascii="Times New Roman" w:eastAsiaTheme="minorHAnsi" w:hAnsi="Times New Roman" w:cs="Times New Roman"/>
          <w:szCs w:val="24"/>
          <w:lang w:eastAsia="en-US"/>
        </w:rPr>
        <w:t xml:space="preserve"> о банках и банковской деятельности.</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5.11. Неиспользование помещений Собственником (нанимателем, арендатором) не является основанием невнесения платы за помещение, а также за отопление.</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color w:val="000000"/>
          <w:spacing w:val="-6"/>
          <w:szCs w:val="24"/>
        </w:rPr>
        <w:t>5.12</w:t>
      </w:r>
      <w:r w:rsidRPr="001212AC">
        <w:rPr>
          <w:rFonts w:eastAsiaTheme="minorHAnsi"/>
          <w:szCs w:val="24"/>
          <w:lang w:eastAsia="en-US"/>
        </w:rPr>
        <w:t>.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и/или с перерывами, превышающими установленную продолжительность, размер платы изменяется в порядке, установленном Правительством Российской Федерации</w:t>
      </w:r>
    </w:p>
    <w:p w:rsidR="00D31823" w:rsidRPr="001212AC" w:rsidRDefault="00D31823" w:rsidP="00D31823">
      <w:pPr>
        <w:widowControl w:val="0"/>
        <w:autoSpaceDE w:val="0"/>
        <w:autoSpaceDN w:val="0"/>
        <w:adjustRightInd w:val="0"/>
        <w:ind w:firstLine="540"/>
        <w:jc w:val="both"/>
        <w:rPr>
          <w:b/>
          <w:color w:val="000000"/>
          <w:spacing w:val="-6"/>
          <w:szCs w:val="24"/>
        </w:rPr>
      </w:pPr>
      <w:r w:rsidRPr="001212AC">
        <w:rPr>
          <w:color w:val="000000"/>
          <w:spacing w:val="-6"/>
          <w:szCs w:val="24"/>
        </w:rPr>
        <w:t>5.13.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5.14. </w:t>
      </w:r>
      <w:r w:rsidRPr="001212AC">
        <w:rPr>
          <w:rFonts w:ascii="Times New Roman" w:hAnsi="Times New Roman" w:cs="Times New Roman"/>
          <w:color w:val="000000"/>
          <w:spacing w:val="-14"/>
          <w:szCs w:val="24"/>
        </w:rPr>
        <w:t>Собственник или наниматель (арендатор) вправе обратиться в Управляющую</w:t>
      </w:r>
      <w:r w:rsidRPr="001212AC">
        <w:rPr>
          <w:rFonts w:ascii="Times New Roman" w:hAnsi="Times New Roman" w:cs="Times New Roman"/>
          <w:color w:val="000000"/>
          <w:spacing w:val="-6"/>
          <w:szCs w:val="24"/>
        </w:rPr>
        <w:t xml:space="preserve"> организацию в письменной форме или сделать это устно в течение 6 месяцев после выявления соответствующего нарушения условий настоящего Договора.</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5.15. В случае изменения в установленном действующим законодательством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5.16. Работы (услуги), выполняемые (оказываемые) Управляющей организацией, не предусмотренные настоящим Договором, выполняются за отдельную плату по взаимному соглашению Сторон.</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spacing w:line="211" w:lineRule="auto"/>
        <w:ind w:firstLine="539"/>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6. ОТВЕТСТВЕННОСТЬ СТОРОН</w:t>
      </w:r>
    </w:p>
    <w:p w:rsidR="00D31823" w:rsidRPr="001212AC" w:rsidRDefault="00D31823" w:rsidP="00D31823">
      <w:pPr>
        <w:pStyle w:val="ConsPlusNormal"/>
        <w:widowControl/>
        <w:tabs>
          <w:tab w:val="left" w:pos="1260"/>
        </w:tabs>
        <w:spacing w:line="214" w:lineRule="auto"/>
        <w:ind w:firstLine="539"/>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6.2. В случае выполнения работ и (или) оказания услуг по управлению, содержанию и ремонту общего имущества в Многоквартирном доме с перерывами, превышающими установленную продолжительность предельных сроков устранения неисправностей при выполнении внепланового (непредвиденного) текущего ремонта общего имущества МКД, Управляющая организация обязана уплатить Собственнику (нанимателю, аренлатору)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По желанию Собственника неустойка может быть зачтена в счет будущих платежей.</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6.3. В случае несвоевременного и (или) неполного внесения платы за помещение и коммунальные услуги, в том числе и при выявлении фактов, указанных в п. 6.4 настоящего Договора, Собственник обязан уплатить Управляющей организации пени в размере и в порядке, установленных частью 14 статьи 155 Жилищного кодекса Российской Федерации и настоящим Договором.</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6.4. При выявлении Управляющей организацией факта проживания в жилом помещении Собственника лиц, не зарегистрированных по месту жительства (месту пребывания)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6.5.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D31823" w:rsidRPr="001212AC" w:rsidRDefault="00D31823" w:rsidP="00D31823">
      <w:pPr>
        <w:pStyle w:val="ConsPlusNormal"/>
        <w:widowControl/>
        <w:tabs>
          <w:tab w:val="left" w:pos="1260"/>
        </w:tabs>
        <w:spacing w:line="218" w:lineRule="auto"/>
        <w:ind w:firstLine="0"/>
        <w:jc w:val="both"/>
        <w:rPr>
          <w:rFonts w:ascii="Times New Roman" w:hAnsi="Times New Roman" w:cs="Times New Roman"/>
          <w:b/>
          <w:color w:val="000000"/>
          <w:spacing w:val="-6"/>
          <w:szCs w:val="24"/>
        </w:rPr>
      </w:pPr>
    </w:p>
    <w:p w:rsidR="00D31823" w:rsidRPr="001212AC" w:rsidRDefault="00D31823" w:rsidP="00D31823">
      <w:pPr>
        <w:pStyle w:val="ConsPlusNormal"/>
        <w:widowControl/>
        <w:tabs>
          <w:tab w:val="left" w:pos="1260"/>
        </w:tabs>
        <w:spacing w:line="218"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7. ОСУЩЕСТВЛЕНИЕ КОНТРОЛЯ ЗА ВЫПОЛНЕНИЕМ УПРАВЛЯЮЩЕЙ ОРГАНИЗАЦИЕЙ ЕЕ ОБЯЗАТЕЛЬСТВ ПО НАСТОЯЩЕМУ ДОГОВОРУ И ПОРЯДОК РЕГИСТРАЦИИ НАРУШЕНИЙ НАСТОЯЩЕГО ДОГОВОРА</w:t>
      </w:r>
    </w:p>
    <w:p w:rsidR="00D31823" w:rsidRPr="001212AC" w:rsidRDefault="00D31823" w:rsidP="00D31823">
      <w:pPr>
        <w:pStyle w:val="ConsPlusNormal"/>
        <w:widowControl/>
        <w:tabs>
          <w:tab w:val="left" w:pos="1260"/>
        </w:tabs>
        <w:spacing w:line="218" w:lineRule="auto"/>
        <w:ind w:firstLine="539"/>
        <w:jc w:val="center"/>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xml:space="preserve">7.1. </w:t>
      </w:r>
      <w:r w:rsidRPr="001212AC">
        <w:rPr>
          <w:rFonts w:ascii="Times New Roman" w:hAnsi="Times New Roman" w:cs="Times New Roman"/>
          <w:color w:val="000000"/>
          <w:spacing w:val="-10"/>
          <w:szCs w:val="24"/>
        </w:rPr>
        <w:t xml:space="preserve">Контроль над деятельностью Управляющей организации в части исполнения </w:t>
      </w:r>
      <w:r w:rsidRPr="001212AC">
        <w:rPr>
          <w:rFonts w:ascii="Times New Roman" w:hAnsi="Times New Roman" w:cs="Times New Roman"/>
          <w:color w:val="000000"/>
          <w:spacing w:val="-6"/>
          <w:szCs w:val="24"/>
        </w:rPr>
        <w:t>настоящего Договора осуществляется Собственником и Председателем Совета МКД в соответствии с их полномочиями путем:</w:t>
      </w:r>
    </w:p>
    <w:p w:rsidR="00D31823" w:rsidRPr="001212AC" w:rsidRDefault="00D31823" w:rsidP="00D31823">
      <w:pPr>
        <w:pStyle w:val="ConsPlusNormal"/>
        <w:widowControl/>
        <w:tabs>
          <w:tab w:val="left" w:pos="567"/>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D31823" w:rsidRPr="001212AC" w:rsidRDefault="00D31823" w:rsidP="00D31823">
      <w:pPr>
        <w:pStyle w:val="ConsPlusNormal"/>
        <w:widowControl/>
        <w:tabs>
          <w:tab w:val="left" w:pos="567"/>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w:t>
      </w:r>
      <w:r w:rsidRPr="001212AC">
        <w:rPr>
          <w:rFonts w:ascii="Times New Roman" w:hAnsi="Times New Roman" w:cs="Times New Roman"/>
          <w:color w:val="000000"/>
          <w:spacing w:val="-6"/>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w:t>
      </w:r>
      <w:r w:rsidRPr="001212AC">
        <w:rPr>
          <w:rFonts w:ascii="Times New Roman" w:hAnsi="Times New Roman" w:cs="Times New Roman"/>
          <w:color w:val="000000"/>
          <w:spacing w:val="-6"/>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w:t>
      </w:r>
      <w:r w:rsidRPr="001212AC">
        <w:rPr>
          <w:rFonts w:ascii="Times New Roman" w:hAnsi="Times New Roman" w:cs="Times New Roman"/>
          <w:color w:val="000000"/>
          <w:spacing w:val="-6"/>
          <w:szCs w:val="24"/>
        </w:rPr>
        <w:tab/>
        <w:t>обращения в органы, осуществляющие государственный и муниципальный контроль  за использованием и сохранностью жилищного фонда, его соответствия установленным требованиям для административного воздействия, а также в иные органы исполнительной власти в соответствии с действующим законодательством;</w:t>
      </w:r>
    </w:p>
    <w:p w:rsidR="00D31823" w:rsidRPr="001212AC" w:rsidRDefault="00D31823" w:rsidP="00D31823">
      <w:pPr>
        <w:widowControl w:val="0"/>
        <w:tabs>
          <w:tab w:val="left" w:pos="0"/>
        </w:tabs>
        <w:autoSpaceDE w:val="0"/>
        <w:autoSpaceDN w:val="0"/>
        <w:adjustRightInd w:val="0"/>
        <w:ind w:firstLine="567"/>
        <w:jc w:val="both"/>
        <w:rPr>
          <w:color w:val="000000"/>
          <w:spacing w:val="-6"/>
          <w:szCs w:val="24"/>
        </w:rPr>
      </w:pPr>
      <w:r w:rsidRPr="001212AC">
        <w:rPr>
          <w:color w:val="000000"/>
          <w:spacing w:val="-6"/>
          <w:szCs w:val="24"/>
        </w:rPr>
        <w:t xml:space="preserve">- </w:t>
      </w:r>
      <w:r w:rsidRPr="001212AC">
        <w:rPr>
          <w:szCs w:val="24"/>
        </w:rPr>
        <w:t>проведения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обследования составляется Акт;</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w:t>
      </w:r>
      <w:r w:rsidRPr="001212AC">
        <w:rPr>
          <w:rFonts w:ascii="Times New Roman" w:hAnsi="Times New Roman" w:cs="Times New Roman"/>
          <w:color w:val="000000"/>
          <w:spacing w:val="-6"/>
          <w:szCs w:val="24"/>
        </w:rPr>
        <w:tab/>
        <w:t>участия в осмотрах общего имущества,  а также участия в проверках технического состояния инженерных систем и оборудования с целью подготовки предложений по их ремонту;</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w:t>
      </w:r>
      <w:r w:rsidRPr="001212AC">
        <w:rPr>
          <w:rFonts w:ascii="Times New Roman" w:hAnsi="Times New Roman" w:cs="Times New Roman"/>
          <w:color w:val="000000"/>
          <w:spacing w:val="-6"/>
          <w:szCs w:val="24"/>
        </w:rPr>
        <w:tab/>
        <w:t>участия в приемке всех видов работ, в том числе по подготовке дома к сезонной эксплуатации.</w:t>
      </w:r>
    </w:p>
    <w:p w:rsidR="00D31823" w:rsidRPr="001212AC" w:rsidRDefault="00D31823" w:rsidP="00D31823">
      <w:pPr>
        <w:pStyle w:val="Default"/>
        <w:ind w:firstLine="567"/>
        <w:jc w:val="both"/>
        <w:rPr>
          <w:sz w:val="20"/>
        </w:rPr>
      </w:pPr>
      <w:r w:rsidRPr="001212AC">
        <w:rPr>
          <w:sz w:val="20"/>
        </w:rPr>
        <w:t xml:space="preserve">- в приемке всех видов работ, с оформлением акта в соответствии с п.4.2.6. настоящего Договора, в том числе по подготовке дома к сезонной эксплуатации; </w:t>
      </w:r>
    </w:p>
    <w:p w:rsidR="00D31823" w:rsidRPr="001212AC" w:rsidRDefault="00D31823" w:rsidP="00D31823">
      <w:pPr>
        <w:pStyle w:val="ConsPlusNormal"/>
        <w:widowControl/>
        <w:tabs>
          <w:tab w:val="left" w:pos="0"/>
        </w:tabs>
        <w:ind w:firstLine="567"/>
        <w:jc w:val="both"/>
        <w:rPr>
          <w:rFonts w:ascii="Times New Roman" w:hAnsi="Times New Roman" w:cs="Times New Roman"/>
          <w:color w:val="000000"/>
          <w:spacing w:val="-6"/>
          <w:szCs w:val="24"/>
        </w:rPr>
      </w:pPr>
      <w:r w:rsidRPr="001212AC">
        <w:rPr>
          <w:rFonts w:ascii="Times New Roman" w:hAnsi="Times New Roman" w:cs="Times New Roman"/>
          <w:szCs w:val="24"/>
        </w:rPr>
        <w:t>- в составлении актов о нарушении условий и (или) невыполнения обязательств по Договору;</w:t>
      </w:r>
    </w:p>
    <w:p w:rsidR="00D31823" w:rsidRDefault="00D31823" w:rsidP="00D31823">
      <w:pPr>
        <w:widowControl w:val="0"/>
        <w:autoSpaceDE w:val="0"/>
        <w:autoSpaceDN w:val="0"/>
        <w:adjustRightInd w:val="0"/>
        <w:ind w:firstLine="540"/>
        <w:jc w:val="both"/>
        <w:rPr>
          <w:color w:val="000000"/>
          <w:spacing w:val="-6"/>
          <w:szCs w:val="24"/>
        </w:rPr>
      </w:pPr>
      <w:r w:rsidRPr="001212AC">
        <w:rPr>
          <w:color w:val="000000"/>
          <w:spacing w:val="-6"/>
          <w:szCs w:val="24"/>
        </w:rPr>
        <w:t xml:space="preserve">- в составлении актов о причинении ущерба жизни и здоровью и (или) имуществу Собственника, общему имуществу Собственников  помещений в порядке, предусмотренном Правилами предоставлении коммунальных услуг.   </w:t>
      </w:r>
    </w:p>
    <w:p w:rsidR="004803EC" w:rsidRPr="001212AC" w:rsidRDefault="004803EC" w:rsidP="00D31823">
      <w:pPr>
        <w:widowControl w:val="0"/>
        <w:autoSpaceDE w:val="0"/>
        <w:autoSpaceDN w:val="0"/>
        <w:adjustRightInd w:val="0"/>
        <w:ind w:firstLine="540"/>
        <w:jc w:val="both"/>
        <w:rPr>
          <w:b/>
          <w:szCs w:val="24"/>
        </w:rPr>
      </w:pPr>
    </w:p>
    <w:p w:rsidR="00D31823" w:rsidRPr="001212AC" w:rsidRDefault="00D31823" w:rsidP="00D31823">
      <w:pPr>
        <w:pStyle w:val="ConsPlusNormal"/>
        <w:widowControl/>
        <w:tabs>
          <w:tab w:val="left" w:pos="1260"/>
        </w:tabs>
        <w:spacing w:line="211"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8. ПОРЯДОК ИЗМЕНЕНИЯ И РАСТОРЖЕНИЯ ДОГОВОРА</w:t>
      </w:r>
    </w:p>
    <w:p w:rsidR="00D31823" w:rsidRPr="001212AC" w:rsidRDefault="00D31823" w:rsidP="00D31823">
      <w:pPr>
        <w:pStyle w:val="ConsPlusNormal"/>
        <w:widowControl/>
        <w:tabs>
          <w:tab w:val="left" w:pos="1260"/>
        </w:tabs>
        <w:spacing w:line="211" w:lineRule="auto"/>
        <w:ind w:firstLine="539"/>
        <w:jc w:val="both"/>
        <w:rPr>
          <w:rFonts w:ascii="Times New Roman" w:hAnsi="Times New Roman" w:cs="Times New Roman"/>
          <w:color w:val="000000"/>
          <w:spacing w:val="-6"/>
          <w:szCs w:val="24"/>
        </w:rPr>
      </w:pP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szCs w:val="24"/>
        </w:rPr>
        <w:t xml:space="preserve">8.1. </w:t>
      </w:r>
      <w:r w:rsidRPr="001212AC">
        <w:rPr>
          <w:rFonts w:eastAsiaTheme="minorHAnsi"/>
          <w:szCs w:val="24"/>
          <w:lang w:eastAsia="en-US"/>
        </w:rPr>
        <w:t xml:space="preserve">Изменение и (или) расторжение настоящего Договора осуществляются в порядке, предусмотренном гражданским </w:t>
      </w:r>
      <w:hyperlink r:id="rId11" w:history="1">
        <w:r w:rsidRPr="001212AC">
          <w:rPr>
            <w:rFonts w:eastAsiaTheme="minorHAnsi"/>
            <w:szCs w:val="24"/>
            <w:lang w:eastAsia="en-US"/>
          </w:rPr>
          <w:t>законодательством</w:t>
        </w:r>
        <w:r w:rsidRPr="001212AC">
          <w:rPr>
            <w:rStyle w:val="a5"/>
            <w:rFonts w:eastAsiaTheme="minorHAnsi"/>
            <w:szCs w:val="24"/>
            <w:lang w:eastAsia="en-US"/>
          </w:rPr>
          <w:footnoteReference w:id="2"/>
        </w:r>
        <w:r w:rsidRPr="001212AC">
          <w:rPr>
            <w:rFonts w:eastAsiaTheme="minorHAnsi"/>
            <w:szCs w:val="24"/>
            <w:lang w:eastAsia="en-US"/>
          </w:rPr>
          <w:t>.</w:t>
        </w:r>
      </w:hyperlink>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условий настоящего Договора, и принять решение о выборе иной управляющей организации или об изменении способа управления Многоквартирным домом.</w:t>
      </w:r>
    </w:p>
    <w:p w:rsidR="00D31823" w:rsidRPr="001212AC" w:rsidRDefault="00D31823" w:rsidP="00D31823">
      <w:pPr>
        <w:autoSpaceDE w:val="0"/>
        <w:autoSpaceDN w:val="0"/>
        <w:adjustRightInd w:val="0"/>
        <w:ind w:firstLine="540"/>
        <w:jc w:val="both"/>
        <w:rPr>
          <w:rFonts w:eastAsiaTheme="minorHAnsi"/>
          <w:b/>
          <w:szCs w:val="24"/>
          <w:lang w:eastAsia="en-US"/>
        </w:rPr>
      </w:pPr>
      <w:r w:rsidRPr="001212AC">
        <w:rPr>
          <w:rFonts w:eastAsiaTheme="minorHAnsi"/>
          <w:szCs w:val="24"/>
          <w:lang w:eastAsia="en-US"/>
        </w:rPr>
        <w:t>8.3. При отсутствии заявления одной из сторон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D31823" w:rsidRPr="001212AC" w:rsidRDefault="00D31823" w:rsidP="00D31823">
      <w:pPr>
        <w:widowControl w:val="0"/>
        <w:autoSpaceDE w:val="0"/>
        <w:autoSpaceDN w:val="0"/>
        <w:adjustRightInd w:val="0"/>
        <w:ind w:firstLine="539"/>
        <w:jc w:val="both"/>
        <w:rPr>
          <w:b/>
          <w:szCs w:val="24"/>
        </w:rPr>
      </w:pPr>
    </w:p>
    <w:p w:rsidR="00D31823" w:rsidRPr="009F52E4" w:rsidRDefault="00D31823" w:rsidP="00D31823">
      <w:pPr>
        <w:widowControl w:val="0"/>
        <w:autoSpaceDE w:val="0"/>
        <w:autoSpaceDN w:val="0"/>
        <w:adjustRightInd w:val="0"/>
        <w:jc w:val="center"/>
        <w:outlineLvl w:val="0"/>
        <w:rPr>
          <w:b/>
          <w:szCs w:val="24"/>
        </w:rPr>
      </w:pPr>
      <w:r w:rsidRPr="009F52E4">
        <w:rPr>
          <w:b/>
          <w:szCs w:val="24"/>
        </w:rPr>
        <w:t>9. ОСОБЫЕ УСЛОВИЯ</w:t>
      </w:r>
    </w:p>
    <w:p w:rsidR="00D31823" w:rsidRPr="001212AC" w:rsidRDefault="00D31823" w:rsidP="00D31823">
      <w:pPr>
        <w:widowControl w:val="0"/>
        <w:autoSpaceDE w:val="0"/>
        <w:autoSpaceDN w:val="0"/>
        <w:adjustRightInd w:val="0"/>
        <w:ind w:firstLine="540"/>
        <w:jc w:val="both"/>
        <w:rPr>
          <w:b/>
          <w:szCs w:val="24"/>
        </w:rPr>
      </w:pPr>
    </w:p>
    <w:p w:rsidR="00D31823" w:rsidRPr="001212AC" w:rsidRDefault="00D31823" w:rsidP="00D31823">
      <w:pPr>
        <w:widowControl w:val="0"/>
        <w:autoSpaceDE w:val="0"/>
        <w:autoSpaceDN w:val="0"/>
        <w:adjustRightInd w:val="0"/>
        <w:ind w:firstLine="539"/>
        <w:jc w:val="both"/>
        <w:rPr>
          <w:b/>
          <w:szCs w:val="24"/>
        </w:rPr>
      </w:pPr>
      <w:r w:rsidRPr="001212AC">
        <w:rPr>
          <w:szCs w:val="24"/>
        </w:rPr>
        <w:t>9.1. 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D31823" w:rsidRPr="001212AC" w:rsidRDefault="00D31823" w:rsidP="00D31823">
      <w:pPr>
        <w:widowControl w:val="0"/>
        <w:autoSpaceDE w:val="0"/>
        <w:autoSpaceDN w:val="0"/>
        <w:adjustRightInd w:val="0"/>
        <w:ind w:firstLine="539"/>
        <w:jc w:val="both"/>
        <w:rPr>
          <w:b/>
          <w:szCs w:val="24"/>
        </w:rPr>
      </w:pPr>
      <w:r w:rsidRPr="001212AC">
        <w:rPr>
          <w:szCs w:val="24"/>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настоящего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настоящего Договора, отсутствие на рынке нужных для исполнения товаров, отсутствие у Стороны настоящего Договора необходимых денежных средств, банкротство Стороны настоящего Договора.</w:t>
      </w:r>
    </w:p>
    <w:p w:rsidR="00D31823" w:rsidRPr="001212AC" w:rsidRDefault="00D31823" w:rsidP="00D31823">
      <w:pPr>
        <w:widowControl w:val="0"/>
        <w:autoSpaceDE w:val="0"/>
        <w:autoSpaceDN w:val="0"/>
        <w:adjustRightInd w:val="0"/>
        <w:ind w:firstLine="539"/>
        <w:jc w:val="both"/>
        <w:rPr>
          <w:b/>
          <w:szCs w:val="24"/>
        </w:rPr>
      </w:pPr>
      <w:r w:rsidRPr="001212AC">
        <w:rPr>
          <w:szCs w:val="24"/>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D31823" w:rsidRPr="001212AC" w:rsidRDefault="00D31823" w:rsidP="00D31823">
      <w:pPr>
        <w:widowControl w:val="0"/>
        <w:autoSpaceDE w:val="0"/>
        <w:autoSpaceDN w:val="0"/>
        <w:adjustRightInd w:val="0"/>
        <w:ind w:firstLine="539"/>
        <w:jc w:val="both"/>
        <w:rPr>
          <w:b/>
          <w:szCs w:val="24"/>
        </w:rPr>
      </w:pPr>
      <w:r w:rsidRPr="001212AC">
        <w:rPr>
          <w:szCs w:val="24"/>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D31823" w:rsidRPr="001212AC" w:rsidRDefault="00D31823" w:rsidP="00D31823">
      <w:pPr>
        <w:widowControl w:val="0"/>
        <w:autoSpaceDE w:val="0"/>
        <w:autoSpaceDN w:val="0"/>
        <w:adjustRightInd w:val="0"/>
        <w:ind w:firstLine="540"/>
        <w:jc w:val="both"/>
        <w:rPr>
          <w:b/>
          <w:szCs w:val="24"/>
        </w:rPr>
      </w:pPr>
      <w:r w:rsidRPr="001212AC">
        <w:rPr>
          <w:szCs w:val="24"/>
        </w:rPr>
        <w:t>9.4. 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31823" w:rsidRPr="001212AC" w:rsidRDefault="00D31823" w:rsidP="00D31823">
      <w:pPr>
        <w:pStyle w:val="ConsPlusNormal"/>
        <w:widowControl/>
        <w:tabs>
          <w:tab w:val="left" w:pos="1260"/>
        </w:tabs>
        <w:spacing w:line="216" w:lineRule="auto"/>
        <w:ind w:firstLine="539"/>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spacing w:line="216"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10. СРОК ДЕЙСТВИЯ ДОГОВОРА</w:t>
      </w:r>
    </w:p>
    <w:p w:rsidR="00D31823" w:rsidRPr="001212AC" w:rsidRDefault="00D31823" w:rsidP="00D31823">
      <w:pPr>
        <w:pStyle w:val="ConsPlusNormal"/>
        <w:widowControl/>
        <w:tabs>
          <w:tab w:val="left" w:pos="1260"/>
        </w:tabs>
        <w:spacing w:line="216" w:lineRule="auto"/>
        <w:ind w:firstLine="539"/>
        <w:jc w:val="both"/>
        <w:rPr>
          <w:rFonts w:ascii="Times New Roman" w:hAnsi="Times New Roman" w:cs="Times New Roman"/>
          <w:color w:val="000000"/>
          <w:spacing w:val="-6"/>
          <w:szCs w:val="24"/>
        </w:rPr>
      </w:pPr>
    </w:p>
    <w:p w:rsidR="00D31823" w:rsidRPr="001212AC" w:rsidRDefault="00D31823" w:rsidP="008D4708">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10.1.</w:t>
      </w:r>
      <w:r w:rsidRPr="001212AC">
        <w:rPr>
          <w:rFonts w:ascii="Times New Roman" w:hAnsi="Times New Roman" w:cs="Times New Roman"/>
          <w:color w:val="000000"/>
          <w:spacing w:val="-6"/>
          <w:szCs w:val="24"/>
        </w:rPr>
        <w:tab/>
      </w:r>
      <w:r w:rsidRPr="001212AC">
        <w:rPr>
          <w:rFonts w:ascii="Times New Roman" w:hAnsi="Times New Roman" w:cs="Times New Roman"/>
          <w:color w:val="000000"/>
          <w:spacing w:val="-10"/>
          <w:szCs w:val="24"/>
        </w:rPr>
        <w:t>Настоящий Договор заключен на</w:t>
      </w:r>
      <w:r w:rsidR="008D4708" w:rsidRPr="001212AC">
        <w:rPr>
          <w:rFonts w:ascii="Times New Roman" w:hAnsi="Times New Roman" w:cs="Times New Roman"/>
          <w:color w:val="000000"/>
          <w:spacing w:val="-12"/>
          <w:szCs w:val="24"/>
        </w:rPr>
        <w:t xml:space="preserve"> </w:t>
      </w:r>
      <w:r w:rsidRPr="001212AC">
        <w:rPr>
          <w:rFonts w:ascii="Times New Roman" w:hAnsi="Times New Roman" w:cs="Times New Roman"/>
          <w:color w:val="000000"/>
          <w:spacing w:val="-12"/>
          <w:szCs w:val="24"/>
        </w:rPr>
        <w:t>_</w:t>
      </w:r>
      <w:r w:rsidR="008D4708" w:rsidRPr="001212AC">
        <w:rPr>
          <w:rFonts w:ascii="Times New Roman" w:hAnsi="Times New Roman" w:cs="Times New Roman"/>
          <w:color w:val="000000"/>
          <w:spacing w:val="-12"/>
          <w:szCs w:val="24"/>
          <w:u w:val="single"/>
        </w:rPr>
        <w:t>3</w:t>
      </w:r>
      <w:r w:rsidR="008D4708" w:rsidRPr="001212AC">
        <w:rPr>
          <w:rFonts w:ascii="Times New Roman" w:hAnsi="Times New Roman" w:cs="Times New Roman"/>
          <w:color w:val="000000"/>
          <w:spacing w:val="-12"/>
          <w:szCs w:val="24"/>
        </w:rPr>
        <w:t>_</w:t>
      </w:r>
      <w:r w:rsidRPr="001212AC">
        <w:rPr>
          <w:rFonts w:ascii="Times New Roman" w:hAnsi="Times New Roman" w:cs="Times New Roman"/>
          <w:color w:val="000000"/>
          <w:spacing w:val="-12"/>
          <w:szCs w:val="24"/>
        </w:rPr>
        <w:t xml:space="preserve"> (__</w:t>
      </w:r>
      <w:r w:rsidR="008D4708" w:rsidRPr="001212AC">
        <w:rPr>
          <w:rFonts w:ascii="Times New Roman" w:hAnsi="Times New Roman" w:cs="Times New Roman"/>
          <w:color w:val="000000"/>
          <w:spacing w:val="-12"/>
          <w:szCs w:val="24"/>
          <w:u w:val="single"/>
        </w:rPr>
        <w:t>три</w:t>
      </w:r>
      <w:r w:rsidRPr="001212AC">
        <w:rPr>
          <w:rFonts w:ascii="Times New Roman" w:hAnsi="Times New Roman" w:cs="Times New Roman"/>
          <w:color w:val="000000"/>
          <w:spacing w:val="-12"/>
          <w:szCs w:val="24"/>
        </w:rPr>
        <w:t>_) год</w:t>
      </w:r>
      <w:r w:rsidR="008D4708" w:rsidRPr="001212AC">
        <w:rPr>
          <w:rFonts w:ascii="Times New Roman" w:hAnsi="Times New Roman" w:cs="Times New Roman"/>
          <w:color w:val="000000"/>
          <w:spacing w:val="-12"/>
          <w:szCs w:val="24"/>
        </w:rPr>
        <w:t>а</w:t>
      </w:r>
      <w:r w:rsidRPr="001212AC">
        <w:rPr>
          <w:rFonts w:ascii="Times New Roman" w:hAnsi="Times New Roman" w:cs="Times New Roman"/>
          <w:color w:val="000000"/>
          <w:spacing w:val="-12"/>
          <w:szCs w:val="24"/>
        </w:rPr>
        <w:t xml:space="preserve"> </w:t>
      </w:r>
      <w:r w:rsidRPr="001212AC">
        <w:rPr>
          <w:rFonts w:ascii="Times New Roman" w:hAnsi="Times New Roman" w:cs="Times New Roman"/>
          <w:color w:val="000000"/>
          <w:spacing w:val="-6"/>
          <w:szCs w:val="24"/>
        </w:rPr>
        <w:t>и вступает в действие</w:t>
      </w:r>
      <w:r w:rsidR="008D4708" w:rsidRPr="001212AC">
        <w:rPr>
          <w:rFonts w:ascii="Times New Roman" w:hAnsi="Times New Roman" w:cs="Times New Roman"/>
          <w:color w:val="000000"/>
          <w:spacing w:val="-6"/>
          <w:szCs w:val="24"/>
        </w:rPr>
        <w:t xml:space="preserve">  </w:t>
      </w:r>
      <w:r w:rsidRPr="001212AC">
        <w:rPr>
          <w:rFonts w:ascii="Times New Roman" w:hAnsi="Times New Roman" w:cs="Times New Roman"/>
          <w:color w:val="000000"/>
          <w:spacing w:val="-6"/>
          <w:szCs w:val="24"/>
        </w:rPr>
        <w:t>с «_____» _______________ 20____ года.</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10.2.</w:t>
      </w:r>
      <w:r w:rsidRPr="001212AC">
        <w:rPr>
          <w:rFonts w:ascii="Times New Roman" w:hAnsi="Times New Roman" w:cs="Times New Roman"/>
          <w:color w:val="000000"/>
          <w:spacing w:val="-6"/>
          <w:szCs w:val="24"/>
        </w:rPr>
        <w:tab/>
        <w:t>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 какие были предусмотрены настоящим Договором.</w:t>
      </w:r>
    </w:p>
    <w:p w:rsidR="00D31823" w:rsidRPr="001212AC" w:rsidRDefault="00D31823" w:rsidP="00D31823">
      <w:pPr>
        <w:pStyle w:val="ConsPlusNormal"/>
        <w:widowControl/>
        <w:tabs>
          <w:tab w:val="left" w:pos="1260"/>
        </w:tabs>
        <w:ind w:firstLine="539"/>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10.3.</w:t>
      </w:r>
      <w:r w:rsidRPr="001212AC">
        <w:rPr>
          <w:rFonts w:ascii="Times New Roman" w:hAnsi="Times New Roman" w:cs="Times New Roman"/>
          <w:color w:val="000000"/>
          <w:spacing w:val="-6"/>
          <w:szCs w:val="24"/>
        </w:rPr>
        <w:tab/>
      </w:r>
      <w:r w:rsidRPr="001212AC">
        <w:rPr>
          <w:rFonts w:ascii="Times New Roman" w:hAnsi="Times New Roman" w:cs="Times New Roman"/>
          <w:color w:val="000000"/>
          <w:spacing w:val="-10"/>
          <w:szCs w:val="24"/>
        </w:rPr>
        <w:t>Стороны обязаны завершить финансовые расчеты в течение 45 календарных</w:t>
      </w:r>
      <w:r w:rsidRPr="001212AC">
        <w:rPr>
          <w:rFonts w:ascii="Times New Roman" w:hAnsi="Times New Roman" w:cs="Times New Roman"/>
          <w:color w:val="000000"/>
          <w:spacing w:val="-6"/>
          <w:szCs w:val="24"/>
        </w:rPr>
        <w:t xml:space="preserve"> дней с момента расторжения настоящего Договора.</w:t>
      </w:r>
    </w:p>
    <w:p w:rsidR="00D31823" w:rsidRPr="001212AC" w:rsidRDefault="00D31823" w:rsidP="00D31823">
      <w:pPr>
        <w:pStyle w:val="ConsPlusNormal"/>
        <w:widowControl/>
        <w:tabs>
          <w:tab w:val="left" w:pos="1260"/>
        </w:tabs>
        <w:spacing w:line="216" w:lineRule="auto"/>
        <w:ind w:firstLine="539"/>
        <w:jc w:val="both"/>
        <w:rPr>
          <w:rFonts w:ascii="Times New Roman" w:hAnsi="Times New Roman" w:cs="Times New Roman"/>
          <w:color w:val="000000"/>
          <w:spacing w:val="-6"/>
          <w:szCs w:val="24"/>
        </w:rPr>
      </w:pPr>
    </w:p>
    <w:p w:rsidR="00D31823" w:rsidRPr="001212AC" w:rsidRDefault="00D31823" w:rsidP="00D31823">
      <w:pPr>
        <w:pStyle w:val="ConsPlusNormal"/>
        <w:widowControl/>
        <w:tabs>
          <w:tab w:val="left" w:pos="1260"/>
        </w:tabs>
        <w:spacing w:line="216"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11. ЗАКЛЮЧИТЕЛЬНЫЕ ПОЛОЖЕНИЯ</w:t>
      </w:r>
    </w:p>
    <w:p w:rsidR="00D31823" w:rsidRPr="001212AC" w:rsidRDefault="00D31823" w:rsidP="00D31823">
      <w:pPr>
        <w:pStyle w:val="ConsPlusNormal"/>
        <w:widowControl/>
        <w:tabs>
          <w:tab w:val="left" w:pos="1260"/>
        </w:tabs>
        <w:spacing w:line="216" w:lineRule="auto"/>
        <w:ind w:firstLine="539"/>
        <w:jc w:val="both"/>
        <w:rPr>
          <w:rFonts w:ascii="Times New Roman" w:hAnsi="Times New Roman" w:cs="Times New Roman"/>
          <w:color w:val="000000"/>
          <w:spacing w:val="-6"/>
          <w:szCs w:val="24"/>
        </w:rPr>
      </w:pPr>
    </w:p>
    <w:p w:rsidR="00D31823" w:rsidRPr="001212AC" w:rsidRDefault="00D31823" w:rsidP="00D31823">
      <w:pPr>
        <w:widowControl w:val="0"/>
        <w:autoSpaceDE w:val="0"/>
        <w:autoSpaceDN w:val="0"/>
        <w:adjustRightInd w:val="0"/>
        <w:ind w:firstLine="540"/>
        <w:jc w:val="both"/>
        <w:rPr>
          <w:b/>
          <w:szCs w:val="24"/>
        </w:rPr>
      </w:pPr>
      <w:r w:rsidRPr="001212AC">
        <w:rPr>
          <w:szCs w:val="24"/>
        </w:rPr>
        <w:t xml:space="preserve">Настоящий Договор составлен в двух экземплярах, по одному для каждой из Сторон, оба имеют одинаковую юридическую силу. Все приложения к настоящему Договору являются его неотъемлемой частью.  Настоящий Договор составлен на </w:t>
      </w:r>
      <w:r w:rsidR="00435B60">
        <w:rPr>
          <w:szCs w:val="24"/>
        </w:rPr>
        <w:t>9</w:t>
      </w:r>
      <w:r w:rsidRPr="001212AC">
        <w:rPr>
          <w:szCs w:val="24"/>
        </w:rPr>
        <w:t xml:space="preserve"> страницах и содержит </w:t>
      </w:r>
      <w:r w:rsidR="00865776">
        <w:rPr>
          <w:szCs w:val="24"/>
        </w:rPr>
        <w:t>три</w:t>
      </w:r>
      <w:r w:rsidRPr="001212AC">
        <w:rPr>
          <w:szCs w:val="24"/>
        </w:rPr>
        <w:t xml:space="preserve"> Приложени</w:t>
      </w:r>
      <w:r w:rsidR="0061442D">
        <w:rPr>
          <w:szCs w:val="24"/>
        </w:rPr>
        <w:t>я</w:t>
      </w:r>
      <w:r w:rsidRPr="001212AC">
        <w:rPr>
          <w:szCs w:val="24"/>
        </w:rPr>
        <w:t>.</w:t>
      </w:r>
    </w:p>
    <w:p w:rsidR="008D4708" w:rsidRPr="001212AC" w:rsidRDefault="008D4708" w:rsidP="008D4708">
      <w:pPr>
        <w:pStyle w:val="ConsPlusNormal"/>
        <w:tabs>
          <w:tab w:val="left" w:pos="284"/>
        </w:tabs>
        <w:spacing w:line="216" w:lineRule="auto"/>
        <w:ind w:firstLine="567"/>
        <w:jc w:val="both"/>
        <w:rPr>
          <w:rFonts w:ascii="Times New Roman" w:hAnsi="Times New Roman" w:cs="Times New Roman"/>
          <w:color w:val="000000"/>
          <w:spacing w:val="-6"/>
          <w:szCs w:val="24"/>
        </w:rPr>
      </w:pPr>
    </w:p>
    <w:p w:rsidR="008D4708" w:rsidRPr="001212AC" w:rsidRDefault="008D4708" w:rsidP="008D4708">
      <w:pPr>
        <w:pStyle w:val="ConsPlusNormal"/>
        <w:tabs>
          <w:tab w:val="left" w:pos="284"/>
        </w:tabs>
        <w:spacing w:line="216" w:lineRule="auto"/>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ПРИЛОЖЕНИЕ №1 – Перечень общего имущества многоквартирного дома.</w:t>
      </w:r>
    </w:p>
    <w:p w:rsidR="008D4708" w:rsidRPr="001212AC" w:rsidRDefault="008D4708" w:rsidP="008D4708">
      <w:pPr>
        <w:pStyle w:val="ConsPlusNormal"/>
        <w:tabs>
          <w:tab w:val="left" w:pos="284"/>
        </w:tabs>
        <w:spacing w:line="216" w:lineRule="auto"/>
        <w:ind w:firstLine="567"/>
        <w:jc w:val="both"/>
        <w:rPr>
          <w:rFonts w:ascii="Times New Roman" w:hAnsi="Times New Roman" w:cs="Times New Roman"/>
          <w:color w:val="000000"/>
          <w:spacing w:val="-6"/>
          <w:szCs w:val="24"/>
        </w:rPr>
      </w:pPr>
      <w:r w:rsidRPr="001212AC">
        <w:rPr>
          <w:rFonts w:ascii="Times New Roman" w:hAnsi="Times New Roman" w:cs="Times New Roman"/>
          <w:color w:val="000000"/>
          <w:spacing w:val="-6"/>
          <w:szCs w:val="24"/>
        </w:rPr>
        <w:t>ПРИЛОЖЕНИЕ №2 – Перечень обязательных работ и услуг по содержанию и ремонту общего имущества собственников помещений в многоквартирном жилом доме.</w:t>
      </w:r>
    </w:p>
    <w:p w:rsidR="00D31823" w:rsidRPr="001212AC" w:rsidRDefault="008D4708" w:rsidP="008D4708">
      <w:pPr>
        <w:pStyle w:val="ConsPlusNormal"/>
        <w:widowControl/>
        <w:tabs>
          <w:tab w:val="left" w:pos="284"/>
        </w:tabs>
        <w:spacing w:line="216" w:lineRule="auto"/>
        <w:ind w:firstLine="567"/>
        <w:jc w:val="both"/>
        <w:rPr>
          <w:rFonts w:ascii="Times New Roman" w:hAnsi="Times New Roman" w:cs="Times New Roman"/>
          <w:b/>
          <w:color w:val="000000"/>
          <w:spacing w:val="-6"/>
          <w:szCs w:val="24"/>
        </w:rPr>
      </w:pPr>
      <w:r w:rsidRPr="001212AC">
        <w:rPr>
          <w:rFonts w:ascii="Times New Roman" w:hAnsi="Times New Roman" w:cs="Times New Roman"/>
          <w:color w:val="000000"/>
          <w:spacing w:val="-6"/>
          <w:szCs w:val="24"/>
        </w:rPr>
        <w:t xml:space="preserve">ПРИЛОЖЕНИЕ № </w:t>
      </w:r>
      <w:r w:rsidR="00865776">
        <w:rPr>
          <w:rFonts w:ascii="Times New Roman" w:hAnsi="Times New Roman" w:cs="Times New Roman"/>
          <w:color w:val="000000"/>
          <w:spacing w:val="-6"/>
          <w:szCs w:val="24"/>
        </w:rPr>
        <w:t>3</w:t>
      </w:r>
      <w:r w:rsidRPr="001212AC">
        <w:rPr>
          <w:rFonts w:ascii="Times New Roman" w:hAnsi="Times New Roman" w:cs="Times New Roman"/>
          <w:color w:val="000000"/>
          <w:spacing w:val="-6"/>
          <w:szCs w:val="24"/>
        </w:rPr>
        <w:t xml:space="preserve"> – Расчет платы за управление, содержание и ремонт общего имущества в многоквартирном доме.</w:t>
      </w:r>
    </w:p>
    <w:p w:rsidR="0061442D" w:rsidRDefault="0061442D" w:rsidP="00D31823">
      <w:pPr>
        <w:pStyle w:val="ConsPlusNormal"/>
        <w:widowControl/>
        <w:tabs>
          <w:tab w:val="left" w:pos="1260"/>
        </w:tabs>
        <w:spacing w:line="216" w:lineRule="auto"/>
        <w:ind w:firstLine="0"/>
        <w:jc w:val="center"/>
        <w:rPr>
          <w:rFonts w:ascii="Times New Roman" w:hAnsi="Times New Roman" w:cs="Times New Roman"/>
          <w:b/>
          <w:color w:val="000000"/>
          <w:spacing w:val="-6"/>
          <w:szCs w:val="24"/>
        </w:rPr>
      </w:pPr>
    </w:p>
    <w:p w:rsidR="00D31823" w:rsidRPr="001212AC" w:rsidRDefault="00D31823" w:rsidP="00D31823">
      <w:pPr>
        <w:pStyle w:val="ConsPlusNormal"/>
        <w:widowControl/>
        <w:tabs>
          <w:tab w:val="left" w:pos="1260"/>
        </w:tabs>
        <w:spacing w:line="216" w:lineRule="auto"/>
        <w:ind w:firstLine="0"/>
        <w:jc w:val="center"/>
        <w:rPr>
          <w:rFonts w:ascii="Times New Roman" w:hAnsi="Times New Roman" w:cs="Times New Roman"/>
          <w:b/>
          <w:color w:val="000000"/>
          <w:spacing w:val="-6"/>
          <w:szCs w:val="24"/>
        </w:rPr>
      </w:pPr>
      <w:r w:rsidRPr="001212AC">
        <w:rPr>
          <w:rFonts w:ascii="Times New Roman" w:hAnsi="Times New Roman" w:cs="Times New Roman"/>
          <w:b/>
          <w:color w:val="000000"/>
          <w:spacing w:val="-6"/>
          <w:szCs w:val="24"/>
        </w:rPr>
        <w:t>Адреса, реквизиты и подписи Сторон</w:t>
      </w:r>
    </w:p>
    <w:p w:rsidR="00833D9F" w:rsidRDefault="00833D9F">
      <w:pPr>
        <w:spacing w:after="200" w:line="276" w:lineRule="auto"/>
        <w:rPr>
          <w:sz w:val="16"/>
        </w:rPr>
      </w:pPr>
    </w:p>
    <w:tbl>
      <w:tblPr>
        <w:tblW w:w="0" w:type="auto"/>
        <w:tblInd w:w="108" w:type="dxa"/>
        <w:tblLook w:val="01E0" w:firstRow="1" w:lastRow="1" w:firstColumn="1" w:lastColumn="1" w:noHBand="0" w:noVBand="0"/>
      </w:tblPr>
      <w:tblGrid>
        <w:gridCol w:w="5245"/>
        <w:gridCol w:w="284"/>
        <w:gridCol w:w="4784"/>
      </w:tblGrid>
      <w:tr w:rsidR="00833D9F" w:rsidRPr="00BF120E" w:rsidTr="004C2A00">
        <w:trPr>
          <w:trHeight w:val="489"/>
        </w:trPr>
        <w:tc>
          <w:tcPr>
            <w:tcW w:w="5245" w:type="dxa"/>
            <w:shd w:val="clear" w:color="auto" w:fill="auto"/>
          </w:tcPr>
          <w:p w:rsidR="00833D9F" w:rsidRPr="00BF120E" w:rsidRDefault="00833D9F" w:rsidP="004C2A00">
            <w:pPr>
              <w:adjustRightInd w:val="0"/>
              <w:ind w:firstLine="284"/>
              <w:rPr>
                <w:color w:val="000000"/>
                <w:spacing w:val="-3"/>
                <w:sz w:val="18"/>
                <w:szCs w:val="18"/>
              </w:rPr>
            </w:pPr>
            <w:r w:rsidRPr="00272DC0">
              <w:rPr>
                <w:rFonts w:ascii="MinionPro-Bold" w:eastAsia="Calibri" w:hAnsi="MinionPro-Bold" w:cs="MinionPro-Bold"/>
                <w:b/>
                <w:bCs/>
                <w:sz w:val="18"/>
                <w:szCs w:val="18"/>
              </w:rPr>
              <w:t>Управляющая организация:</w:t>
            </w:r>
          </w:p>
        </w:tc>
        <w:tc>
          <w:tcPr>
            <w:tcW w:w="284" w:type="dxa"/>
          </w:tcPr>
          <w:p w:rsidR="00833D9F" w:rsidRPr="00BF120E" w:rsidRDefault="00833D9F" w:rsidP="004C2A00">
            <w:pPr>
              <w:ind w:firstLine="284"/>
              <w:rPr>
                <w:b/>
                <w:color w:val="000000"/>
                <w:spacing w:val="-3"/>
                <w:sz w:val="18"/>
                <w:szCs w:val="18"/>
              </w:rPr>
            </w:pPr>
          </w:p>
        </w:tc>
        <w:tc>
          <w:tcPr>
            <w:tcW w:w="4784" w:type="dxa"/>
            <w:shd w:val="clear" w:color="auto" w:fill="auto"/>
          </w:tcPr>
          <w:p w:rsidR="00833D9F" w:rsidRPr="00272DC0" w:rsidRDefault="00833D9F" w:rsidP="004C2A00">
            <w:pPr>
              <w:adjustRightInd w:val="0"/>
              <w:ind w:firstLine="284"/>
              <w:rPr>
                <w:rFonts w:ascii="MinionPro-Bold" w:eastAsia="Calibri" w:hAnsi="MinionPro-Bold" w:cs="MinionPro-Bold"/>
                <w:b/>
                <w:bCs/>
                <w:sz w:val="18"/>
                <w:szCs w:val="18"/>
              </w:rPr>
            </w:pPr>
            <w:r w:rsidRPr="00272DC0">
              <w:rPr>
                <w:rFonts w:ascii="MinionPro-Bold" w:eastAsia="Calibri" w:hAnsi="MinionPro-Bold" w:cs="MinionPro-Bold"/>
                <w:b/>
                <w:bCs/>
                <w:sz w:val="18"/>
                <w:szCs w:val="18"/>
              </w:rPr>
              <w:t xml:space="preserve">Собственник(и) </w:t>
            </w:r>
          </w:p>
          <w:p w:rsidR="00833D9F" w:rsidRPr="00272DC0" w:rsidRDefault="00833D9F" w:rsidP="004C2A00">
            <w:pPr>
              <w:adjustRightInd w:val="0"/>
              <w:ind w:firstLine="284"/>
              <w:rPr>
                <w:rFonts w:ascii="MinionPro-Bold" w:eastAsia="Calibri" w:hAnsi="MinionPro-Bold" w:cs="MinionPro-Bold"/>
                <w:b/>
                <w:bCs/>
                <w:sz w:val="18"/>
                <w:szCs w:val="18"/>
              </w:rPr>
            </w:pPr>
            <w:r w:rsidRPr="00272DC0">
              <w:rPr>
                <w:rFonts w:ascii="MinionPro-Bold" w:eastAsia="Calibri" w:hAnsi="MinionPro-Bold" w:cs="MinionPro-Bold"/>
                <w:b/>
                <w:bCs/>
                <w:sz w:val="18"/>
                <w:szCs w:val="18"/>
              </w:rPr>
              <w:t>(представитель Собственника):</w:t>
            </w:r>
          </w:p>
        </w:tc>
      </w:tr>
      <w:tr w:rsidR="00833D9F" w:rsidRPr="00A84A1F" w:rsidTr="004C2A00">
        <w:tc>
          <w:tcPr>
            <w:tcW w:w="5245" w:type="dxa"/>
            <w:shd w:val="clear" w:color="auto" w:fill="auto"/>
          </w:tcPr>
          <w:p w:rsidR="00833D9F" w:rsidRPr="00BF120E" w:rsidRDefault="00833D9F" w:rsidP="004C2A00">
            <w:pPr>
              <w:ind w:firstLine="284"/>
              <w:rPr>
                <w:color w:val="000000"/>
                <w:spacing w:val="-3"/>
                <w:sz w:val="18"/>
                <w:szCs w:val="18"/>
              </w:rPr>
            </w:pPr>
            <w:r w:rsidRPr="00BF120E">
              <w:rPr>
                <w:color w:val="000000"/>
                <w:spacing w:val="-3"/>
                <w:sz w:val="18"/>
                <w:szCs w:val="18"/>
              </w:rPr>
              <w:t>Директор</w:t>
            </w:r>
          </w:p>
          <w:p w:rsidR="00833D9F" w:rsidRPr="00BF120E" w:rsidRDefault="00833D9F" w:rsidP="004C2A00">
            <w:pPr>
              <w:ind w:firstLine="284"/>
              <w:jc w:val="center"/>
              <w:rPr>
                <w:color w:val="000000"/>
                <w:spacing w:val="-3"/>
                <w:sz w:val="18"/>
                <w:szCs w:val="18"/>
              </w:rPr>
            </w:pPr>
          </w:p>
          <w:p w:rsidR="00833D9F" w:rsidRDefault="00833D9F" w:rsidP="004C2A00">
            <w:pPr>
              <w:ind w:firstLine="284"/>
              <w:jc w:val="center"/>
              <w:rPr>
                <w:color w:val="000000"/>
                <w:spacing w:val="-3"/>
                <w:sz w:val="18"/>
                <w:szCs w:val="18"/>
              </w:rPr>
            </w:pPr>
          </w:p>
          <w:p w:rsidR="00833D9F" w:rsidRPr="00BF120E" w:rsidRDefault="00833D9F" w:rsidP="00833D9F">
            <w:pPr>
              <w:ind w:firstLine="284"/>
              <w:rPr>
                <w:color w:val="000000"/>
                <w:spacing w:val="-3"/>
                <w:sz w:val="18"/>
                <w:szCs w:val="18"/>
              </w:rPr>
            </w:pPr>
            <w:r w:rsidRPr="00BF120E">
              <w:rPr>
                <w:color w:val="000000"/>
                <w:spacing w:val="-3"/>
                <w:sz w:val="18"/>
                <w:szCs w:val="18"/>
              </w:rPr>
              <w:t>______________________                    /</w:t>
            </w:r>
            <w:r>
              <w:rPr>
                <w:color w:val="000000"/>
                <w:spacing w:val="-3"/>
                <w:sz w:val="18"/>
                <w:szCs w:val="18"/>
              </w:rPr>
              <w:t xml:space="preserve"> Самсонов В. А.</w:t>
            </w:r>
          </w:p>
          <w:p w:rsidR="00833D9F" w:rsidRPr="00272DC0" w:rsidRDefault="00833D9F" w:rsidP="004C2A00">
            <w:pPr>
              <w:ind w:firstLine="284"/>
              <w:jc w:val="center"/>
              <w:rPr>
                <w:rFonts w:ascii="MinionPro-It" w:eastAsia="Calibri" w:hAnsi="MinionPro-It" w:cs="MinionPro-It"/>
                <w:i/>
                <w:iCs/>
                <w:sz w:val="16"/>
                <w:szCs w:val="16"/>
              </w:rPr>
            </w:pPr>
            <w:r w:rsidRPr="00BF120E">
              <w:rPr>
                <w:color w:val="000000"/>
                <w:spacing w:val="-3"/>
                <w:sz w:val="16"/>
                <w:szCs w:val="16"/>
              </w:rPr>
              <w:t>(</w:t>
            </w:r>
            <w:r w:rsidRPr="00272DC0">
              <w:rPr>
                <w:rFonts w:ascii="MinionPro-It" w:eastAsia="Calibri" w:hAnsi="MinionPro-It" w:cs="MinionPro-It"/>
                <w:i/>
                <w:iCs/>
                <w:sz w:val="16"/>
                <w:szCs w:val="16"/>
              </w:rPr>
              <w:t xml:space="preserve">подпись)                </w:t>
            </w:r>
            <w:r>
              <w:rPr>
                <w:rFonts w:ascii="MinionPro-It" w:eastAsia="Calibri" w:hAnsi="MinionPro-It" w:cs="MinionPro-It"/>
                <w:i/>
                <w:iCs/>
                <w:sz w:val="16"/>
                <w:szCs w:val="16"/>
              </w:rPr>
              <w:t xml:space="preserve">                                    </w:t>
            </w:r>
            <w:r w:rsidRPr="00272DC0">
              <w:rPr>
                <w:rFonts w:ascii="MinionPro-It" w:eastAsia="Calibri" w:hAnsi="MinionPro-It" w:cs="MinionPro-It"/>
                <w:i/>
                <w:iCs/>
                <w:sz w:val="16"/>
                <w:szCs w:val="16"/>
              </w:rPr>
              <w:t xml:space="preserve"> (фамилия, инициалы)</w:t>
            </w:r>
          </w:p>
        </w:tc>
        <w:tc>
          <w:tcPr>
            <w:tcW w:w="284" w:type="dxa"/>
          </w:tcPr>
          <w:p w:rsidR="00833D9F" w:rsidRPr="00BF120E" w:rsidRDefault="00833D9F" w:rsidP="004C2A00">
            <w:pPr>
              <w:ind w:firstLine="284"/>
              <w:rPr>
                <w:color w:val="000000"/>
                <w:spacing w:val="-3"/>
                <w:sz w:val="18"/>
                <w:szCs w:val="18"/>
              </w:rPr>
            </w:pPr>
          </w:p>
        </w:tc>
        <w:tc>
          <w:tcPr>
            <w:tcW w:w="4784" w:type="dxa"/>
            <w:shd w:val="clear" w:color="auto" w:fill="auto"/>
          </w:tcPr>
          <w:p w:rsidR="00833D9F" w:rsidRPr="00BF120E" w:rsidRDefault="00833D9F" w:rsidP="004C2A00">
            <w:pPr>
              <w:ind w:firstLine="284"/>
              <w:rPr>
                <w:color w:val="000000"/>
                <w:spacing w:val="-3"/>
                <w:sz w:val="18"/>
                <w:szCs w:val="18"/>
              </w:rPr>
            </w:pPr>
            <w:r>
              <w:rPr>
                <w:color w:val="000000"/>
                <w:spacing w:val="-3"/>
                <w:sz w:val="18"/>
                <w:szCs w:val="18"/>
              </w:rPr>
              <w:t>_______________________________________________</w:t>
            </w:r>
          </w:p>
          <w:p w:rsidR="00833D9F" w:rsidRPr="00BF120E" w:rsidRDefault="00833D9F" w:rsidP="004C2A00">
            <w:pPr>
              <w:ind w:firstLine="284"/>
              <w:jc w:val="center"/>
              <w:rPr>
                <w:color w:val="000000"/>
                <w:spacing w:val="-3"/>
                <w:sz w:val="16"/>
                <w:szCs w:val="16"/>
              </w:rPr>
            </w:pPr>
            <w:r w:rsidRPr="00BF120E">
              <w:rPr>
                <w:color w:val="000000"/>
                <w:spacing w:val="-3"/>
                <w:sz w:val="16"/>
                <w:szCs w:val="16"/>
              </w:rPr>
              <w:t>(</w:t>
            </w:r>
            <w:r w:rsidRPr="00272DC0">
              <w:rPr>
                <w:rFonts w:ascii="MinionPro-It" w:eastAsia="Calibri" w:hAnsi="MinionPro-It" w:cs="MinionPro-It"/>
                <w:i/>
                <w:iCs/>
                <w:sz w:val="16"/>
                <w:szCs w:val="16"/>
              </w:rPr>
              <w:t>наименование Собственника при необходимости</w:t>
            </w:r>
            <w:r w:rsidRPr="00BF120E">
              <w:rPr>
                <w:color w:val="000000"/>
                <w:spacing w:val="-3"/>
                <w:sz w:val="16"/>
                <w:szCs w:val="16"/>
              </w:rPr>
              <w:t>)</w:t>
            </w:r>
          </w:p>
          <w:p w:rsidR="00833D9F" w:rsidRDefault="00833D9F" w:rsidP="004C2A00">
            <w:pPr>
              <w:ind w:firstLine="284"/>
              <w:jc w:val="center"/>
              <w:rPr>
                <w:color w:val="000000"/>
                <w:spacing w:val="-3"/>
                <w:sz w:val="18"/>
                <w:szCs w:val="18"/>
              </w:rPr>
            </w:pPr>
          </w:p>
          <w:p w:rsidR="00833D9F" w:rsidRPr="00272DC0" w:rsidRDefault="00833D9F" w:rsidP="004C2A00">
            <w:pPr>
              <w:ind w:firstLine="284"/>
              <w:jc w:val="center"/>
              <w:rPr>
                <w:rFonts w:ascii="MinionPro-It" w:eastAsia="Calibri" w:hAnsi="MinionPro-It" w:cs="MinionPro-It"/>
                <w:i/>
                <w:iCs/>
                <w:sz w:val="16"/>
                <w:szCs w:val="16"/>
              </w:rPr>
            </w:pPr>
            <w:r w:rsidRPr="00BF120E">
              <w:rPr>
                <w:color w:val="000000"/>
                <w:spacing w:val="-3"/>
                <w:sz w:val="18"/>
                <w:szCs w:val="18"/>
              </w:rPr>
              <w:t>_______________________ / ________________</w:t>
            </w:r>
            <w:r>
              <w:rPr>
                <w:color w:val="000000"/>
                <w:spacing w:val="-3"/>
                <w:sz w:val="18"/>
                <w:szCs w:val="18"/>
              </w:rPr>
              <w:t>________</w:t>
            </w:r>
            <w:r w:rsidRPr="00BF120E">
              <w:rPr>
                <w:color w:val="000000"/>
                <w:spacing w:val="-3"/>
                <w:sz w:val="18"/>
                <w:szCs w:val="18"/>
              </w:rPr>
              <w:t xml:space="preserve"> /</w:t>
            </w:r>
            <w:r w:rsidRPr="00BF120E">
              <w:rPr>
                <w:color w:val="000000"/>
                <w:spacing w:val="-3"/>
                <w:sz w:val="16"/>
                <w:szCs w:val="16"/>
              </w:rPr>
              <w:t>(</w:t>
            </w:r>
            <w:r w:rsidRPr="00272DC0">
              <w:rPr>
                <w:rFonts w:ascii="MinionPro-It" w:eastAsia="Calibri" w:hAnsi="MinionPro-It" w:cs="MinionPro-It"/>
                <w:i/>
                <w:iCs/>
                <w:sz w:val="16"/>
                <w:szCs w:val="16"/>
              </w:rPr>
              <w:t>подпись)                          (фамилия, инициал</w:t>
            </w:r>
            <w:r>
              <w:rPr>
                <w:rFonts w:ascii="MinionPro-It" w:eastAsia="Calibri" w:hAnsi="MinionPro-It" w:cs="MinionPro-It"/>
                <w:i/>
                <w:iCs/>
                <w:sz w:val="16"/>
                <w:szCs w:val="16"/>
              </w:rPr>
              <w:t>ы)</w:t>
            </w:r>
          </w:p>
        </w:tc>
      </w:tr>
      <w:tr w:rsidR="00833D9F" w:rsidRPr="00BF120E" w:rsidTr="004C2A00">
        <w:tc>
          <w:tcPr>
            <w:tcW w:w="5245" w:type="dxa"/>
            <w:shd w:val="clear" w:color="auto" w:fill="auto"/>
          </w:tcPr>
          <w:p w:rsidR="00833D9F" w:rsidRDefault="00833D9F" w:rsidP="004C2A00">
            <w:pPr>
              <w:ind w:left="246"/>
              <w:rPr>
                <w:color w:val="000000"/>
                <w:spacing w:val="-3"/>
                <w:sz w:val="18"/>
                <w:szCs w:val="18"/>
              </w:rPr>
            </w:pPr>
          </w:p>
          <w:p w:rsidR="00833D9F" w:rsidRPr="00BF120E" w:rsidRDefault="00833D9F" w:rsidP="004C2A00">
            <w:pPr>
              <w:ind w:left="246"/>
              <w:rPr>
                <w:color w:val="000000"/>
                <w:spacing w:val="-3"/>
                <w:sz w:val="18"/>
                <w:szCs w:val="18"/>
              </w:rPr>
            </w:pPr>
            <w:r w:rsidRPr="00BF120E">
              <w:rPr>
                <w:color w:val="000000"/>
                <w:spacing w:val="-3"/>
                <w:sz w:val="18"/>
                <w:szCs w:val="18"/>
              </w:rPr>
              <w:t>Юридический адрес:</w:t>
            </w:r>
          </w:p>
          <w:p w:rsidR="00833D9F" w:rsidRPr="00BF120E" w:rsidRDefault="00833D9F" w:rsidP="004C2A00">
            <w:pPr>
              <w:ind w:left="246"/>
              <w:rPr>
                <w:color w:val="000000"/>
                <w:spacing w:val="-3"/>
                <w:sz w:val="18"/>
                <w:szCs w:val="18"/>
              </w:rPr>
            </w:pPr>
            <w:r w:rsidRPr="00833D9F">
              <w:rPr>
                <w:color w:val="000000"/>
                <w:spacing w:val="-3"/>
                <w:sz w:val="18"/>
                <w:szCs w:val="18"/>
              </w:rPr>
              <w:t>443091, Самарская обл., г. Самара ул. Стара Загора, дом 175, кв.</w:t>
            </w:r>
            <w:r>
              <w:rPr>
                <w:color w:val="000000"/>
                <w:spacing w:val="-3"/>
                <w:sz w:val="18"/>
                <w:szCs w:val="18"/>
              </w:rPr>
              <w:t>4</w:t>
            </w:r>
            <w:r w:rsidRPr="00BF120E">
              <w:rPr>
                <w:color w:val="000000"/>
                <w:spacing w:val="-3"/>
                <w:sz w:val="18"/>
                <w:szCs w:val="18"/>
              </w:rPr>
              <w:t>,</w:t>
            </w:r>
          </w:p>
          <w:p w:rsidR="00833D9F" w:rsidRPr="00BF120E" w:rsidRDefault="00833D9F" w:rsidP="004C2A00">
            <w:pPr>
              <w:ind w:left="246"/>
              <w:rPr>
                <w:color w:val="000000"/>
                <w:spacing w:val="-3"/>
                <w:sz w:val="18"/>
                <w:szCs w:val="18"/>
              </w:rPr>
            </w:pPr>
            <w:r w:rsidRPr="00BF120E">
              <w:rPr>
                <w:color w:val="000000"/>
                <w:spacing w:val="-3"/>
                <w:sz w:val="18"/>
                <w:szCs w:val="18"/>
              </w:rPr>
              <w:t xml:space="preserve">ИНН/КПП </w:t>
            </w:r>
            <w:r w:rsidRPr="00833D9F">
              <w:rPr>
                <w:color w:val="000000"/>
                <w:spacing w:val="-3"/>
                <w:sz w:val="18"/>
                <w:szCs w:val="18"/>
              </w:rPr>
              <w:t>6312188214</w:t>
            </w:r>
            <w:r w:rsidRPr="00BF120E">
              <w:rPr>
                <w:color w:val="000000"/>
                <w:spacing w:val="-3"/>
                <w:sz w:val="18"/>
                <w:szCs w:val="18"/>
              </w:rPr>
              <w:t>/</w:t>
            </w:r>
            <w:r w:rsidRPr="00833D9F">
              <w:rPr>
                <w:color w:val="000000"/>
                <w:spacing w:val="-3"/>
                <w:sz w:val="18"/>
                <w:szCs w:val="18"/>
              </w:rPr>
              <w:t>631201001</w:t>
            </w:r>
            <w:r w:rsidRPr="00BF120E">
              <w:rPr>
                <w:color w:val="000000"/>
                <w:spacing w:val="-3"/>
                <w:sz w:val="18"/>
                <w:szCs w:val="18"/>
              </w:rPr>
              <w:t xml:space="preserve">, </w:t>
            </w:r>
          </w:p>
          <w:p w:rsidR="00833D9F" w:rsidRPr="00BF120E" w:rsidRDefault="00833D9F" w:rsidP="004C2A00">
            <w:pPr>
              <w:ind w:left="246"/>
              <w:rPr>
                <w:color w:val="000000"/>
                <w:spacing w:val="-3"/>
                <w:sz w:val="18"/>
                <w:szCs w:val="18"/>
              </w:rPr>
            </w:pPr>
            <w:r w:rsidRPr="00BF120E">
              <w:rPr>
                <w:color w:val="000000"/>
                <w:spacing w:val="-3"/>
                <w:sz w:val="18"/>
                <w:szCs w:val="18"/>
              </w:rPr>
              <w:t xml:space="preserve">ОГРН  </w:t>
            </w:r>
            <w:r w:rsidRPr="00833D9F">
              <w:rPr>
                <w:color w:val="000000"/>
                <w:spacing w:val="-3"/>
                <w:sz w:val="18"/>
                <w:szCs w:val="18"/>
              </w:rPr>
              <w:t>1186313051671</w:t>
            </w:r>
          </w:p>
          <w:p w:rsidR="00833D9F" w:rsidRPr="00BF120E" w:rsidRDefault="00833D9F" w:rsidP="004C2A00">
            <w:pPr>
              <w:ind w:left="246"/>
              <w:rPr>
                <w:color w:val="000000"/>
                <w:spacing w:val="-3"/>
                <w:sz w:val="18"/>
                <w:szCs w:val="18"/>
              </w:rPr>
            </w:pPr>
            <w:r w:rsidRPr="00BF120E">
              <w:rPr>
                <w:color w:val="000000"/>
                <w:spacing w:val="-3"/>
                <w:sz w:val="18"/>
                <w:szCs w:val="18"/>
              </w:rPr>
              <w:t>Банковские реквизиты:</w:t>
            </w:r>
          </w:p>
          <w:p w:rsidR="00833D9F" w:rsidRPr="00833D9F" w:rsidRDefault="00833D9F" w:rsidP="004C2A00">
            <w:pPr>
              <w:ind w:left="246"/>
              <w:rPr>
                <w:color w:val="000000"/>
                <w:spacing w:val="-3"/>
                <w:sz w:val="18"/>
                <w:szCs w:val="18"/>
              </w:rPr>
            </w:pPr>
            <w:r w:rsidRPr="00833D9F">
              <w:rPr>
                <w:color w:val="000000"/>
                <w:spacing w:val="-3"/>
                <w:sz w:val="18"/>
                <w:szCs w:val="18"/>
              </w:rPr>
              <w:t>р/с 40702810354400031061, Поволжский банк ПАО Сбербанка России г. Самара</w:t>
            </w:r>
          </w:p>
          <w:p w:rsidR="00833D9F" w:rsidRPr="00833D9F" w:rsidRDefault="00833D9F" w:rsidP="004C2A00">
            <w:pPr>
              <w:ind w:left="246"/>
              <w:rPr>
                <w:color w:val="000000"/>
                <w:spacing w:val="-3"/>
                <w:sz w:val="18"/>
                <w:szCs w:val="18"/>
              </w:rPr>
            </w:pPr>
            <w:r w:rsidRPr="00833D9F">
              <w:rPr>
                <w:color w:val="000000"/>
                <w:spacing w:val="-3"/>
                <w:sz w:val="18"/>
                <w:szCs w:val="18"/>
              </w:rPr>
              <w:t>к/с 30101810200000000607, БИК 043601607</w:t>
            </w:r>
          </w:p>
          <w:p w:rsidR="00833D9F" w:rsidRPr="00833D9F" w:rsidRDefault="00833D9F" w:rsidP="004C2A00">
            <w:pPr>
              <w:ind w:firstLine="284"/>
              <w:rPr>
                <w:color w:val="000000"/>
                <w:spacing w:val="-3"/>
                <w:sz w:val="18"/>
                <w:szCs w:val="18"/>
              </w:rPr>
            </w:pPr>
          </w:p>
          <w:p w:rsidR="00833D9F" w:rsidRPr="00BF120E" w:rsidRDefault="00833D9F" w:rsidP="004C2A00">
            <w:pPr>
              <w:ind w:firstLine="284"/>
              <w:rPr>
                <w:color w:val="000000"/>
                <w:spacing w:val="-3"/>
                <w:sz w:val="18"/>
                <w:szCs w:val="18"/>
              </w:rPr>
            </w:pPr>
            <w:r w:rsidRPr="00833D9F">
              <w:rPr>
                <w:color w:val="000000"/>
                <w:spacing w:val="-3"/>
                <w:sz w:val="18"/>
                <w:szCs w:val="18"/>
              </w:rPr>
              <w:t>МП</w:t>
            </w:r>
          </w:p>
        </w:tc>
        <w:tc>
          <w:tcPr>
            <w:tcW w:w="284" w:type="dxa"/>
          </w:tcPr>
          <w:p w:rsidR="00833D9F" w:rsidRPr="00BF120E" w:rsidRDefault="00833D9F" w:rsidP="004C2A00">
            <w:pPr>
              <w:ind w:firstLine="284"/>
              <w:rPr>
                <w:color w:val="000000"/>
                <w:spacing w:val="-3"/>
                <w:sz w:val="18"/>
                <w:szCs w:val="18"/>
              </w:rPr>
            </w:pPr>
          </w:p>
        </w:tc>
        <w:tc>
          <w:tcPr>
            <w:tcW w:w="4784" w:type="dxa"/>
            <w:shd w:val="clear" w:color="auto" w:fill="auto"/>
          </w:tcPr>
          <w:p w:rsidR="00833D9F" w:rsidRDefault="00833D9F" w:rsidP="004C2A00">
            <w:pPr>
              <w:ind w:firstLine="284"/>
              <w:rPr>
                <w:color w:val="000000"/>
                <w:spacing w:val="-3"/>
                <w:sz w:val="18"/>
                <w:szCs w:val="18"/>
              </w:rPr>
            </w:pPr>
          </w:p>
          <w:p w:rsidR="00833D9F" w:rsidRPr="00BF120E" w:rsidRDefault="00833D9F" w:rsidP="004C2A00">
            <w:pPr>
              <w:ind w:firstLine="284"/>
              <w:rPr>
                <w:color w:val="000000"/>
                <w:spacing w:val="-3"/>
                <w:sz w:val="18"/>
                <w:szCs w:val="18"/>
              </w:rPr>
            </w:pPr>
            <w:r>
              <w:rPr>
                <w:color w:val="000000"/>
                <w:spacing w:val="-3"/>
                <w:sz w:val="18"/>
                <w:szCs w:val="18"/>
              </w:rPr>
              <w:t>Контактные</w:t>
            </w:r>
            <w:r w:rsidRPr="00BF120E">
              <w:rPr>
                <w:color w:val="000000"/>
                <w:spacing w:val="-3"/>
                <w:sz w:val="18"/>
                <w:szCs w:val="18"/>
              </w:rPr>
              <w:t xml:space="preserve"> данные </w:t>
            </w:r>
          </w:p>
          <w:p w:rsidR="00833D9F" w:rsidRDefault="00833D9F" w:rsidP="004C2A00">
            <w:pPr>
              <w:ind w:firstLine="284"/>
              <w:rPr>
                <w:color w:val="000000"/>
                <w:spacing w:val="-3"/>
                <w:sz w:val="18"/>
                <w:szCs w:val="18"/>
              </w:rPr>
            </w:pPr>
            <w:r w:rsidRPr="00BF120E">
              <w:rPr>
                <w:color w:val="000000"/>
                <w:spacing w:val="-3"/>
                <w:sz w:val="18"/>
                <w:szCs w:val="18"/>
              </w:rPr>
              <w:t>(для Собственников-граждан):</w:t>
            </w:r>
          </w:p>
          <w:p w:rsidR="00833D9F" w:rsidRDefault="00833D9F" w:rsidP="004C2A00">
            <w:pPr>
              <w:ind w:firstLine="284"/>
              <w:rPr>
                <w:color w:val="000000"/>
                <w:spacing w:val="-3"/>
                <w:sz w:val="18"/>
                <w:szCs w:val="18"/>
              </w:rPr>
            </w:pPr>
            <w:r>
              <w:rPr>
                <w:color w:val="000000"/>
                <w:spacing w:val="-3"/>
                <w:sz w:val="18"/>
                <w:szCs w:val="18"/>
              </w:rPr>
              <w:t>телефон:</w:t>
            </w:r>
            <w:r w:rsidRPr="00BF120E">
              <w:rPr>
                <w:color w:val="000000"/>
                <w:spacing w:val="-3"/>
                <w:sz w:val="18"/>
                <w:szCs w:val="18"/>
              </w:rPr>
              <w:t>______________________________________</w:t>
            </w:r>
            <w:r>
              <w:rPr>
                <w:color w:val="000000"/>
                <w:spacing w:val="-3"/>
                <w:sz w:val="18"/>
                <w:szCs w:val="18"/>
              </w:rPr>
              <w:t>__</w:t>
            </w:r>
          </w:p>
          <w:p w:rsidR="00833D9F" w:rsidRDefault="00833D9F" w:rsidP="004C2A00">
            <w:pPr>
              <w:ind w:firstLine="284"/>
              <w:rPr>
                <w:color w:val="000000"/>
                <w:spacing w:val="-3"/>
                <w:sz w:val="18"/>
                <w:szCs w:val="18"/>
              </w:rPr>
            </w:pPr>
          </w:p>
          <w:p w:rsidR="00833D9F" w:rsidRDefault="00833D9F" w:rsidP="004C2A00">
            <w:pPr>
              <w:ind w:firstLine="284"/>
              <w:rPr>
                <w:color w:val="000000"/>
                <w:spacing w:val="-3"/>
                <w:sz w:val="18"/>
                <w:szCs w:val="18"/>
              </w:rPr>
            </w:pPr>
            <w:r>
              <w:rPr>
                <w:color w:val="000000"/>
                <w:spacing w:val="-3"/>
                <w:sz w:val="18"/>
                <w:szCs w:val="18"/>
              </w:rPr>
              <w:t xml:space="preserve">Электронная почта :   </w:t>
            </w:r>
            <w:r w:rsidRPr="00BF120E">
              <w:rPr>
                <w:color w:val="000000"/>
                <w:spacing w:val="-3"/>
                <w:sz w:val="18"/>
                <w:szCs w:val="18"/>
              </w:rPr>
              <w:t>_____________</w:t>
            </w:r>
            <w:r>
              <w:rPr>
                <w:color w:val="000000"/>
                <w:spacing w:val="-3"/>
                <w:sz w:val="18"/>
                <w:szCs w:val="18"/>
              </w:rPr>
              <w:t>____________</w:t>
            </w:r>
          </w:p>
          <w:p w:rsidR="00833D9F" w:rsidRDefault="00833D9F" w:rsidP="004C2A00">
            <w:pPr>
              <w:ind w:firstLine="284"/>
              <w:rPr>
                <w:color w:val="000000"/>
                <w:spacing w:val="-3"/>
                <w:sz w:val="18"/>
                <w:szCs w:val="18"/>
              </w:rPr>
            </w:pPr>
          </w:p>
          <w:p w:rsidR="00833D9F" w:rsidRDefault="00833D9F" w:rsidP="004C2A00">
            <w:pPr>
              <w:ind w:firstLine="284"/>
              <w:rPr>
                <w:color w:val="000000"/>
                <w:spacing w:val="-3"/>
                <w:sz w:val="18"/>
                <w:szCs w:val="18"/>
              </w:rPr>
            </w:pPr>
            <w:r w:rsidRPr="00BF120E">
              <w:rPr>
                <w:color w:val="000000"/>
                <w:spacing w:val="-3"/>
                <w:sz w:val="18"/>
                <w:szCs w:val="18"/>
              </w:rPr>
              <w:t>________________________________________</w:t>
            </w:r>
            <w:r>
              <w:rPr>
                <w:color w:val="000000"/>
                <w:spacing w:val="-3"/>
                <w:sz w:val="18"/>
                <w:szCs w:val="18"/>
              </w:rPr>
              <w:t>______</w:t>
            </w:r>
          </w:p>
          <w:p w:rsidR="00833D9F" w:rsidRDefault="00833D9F" w:rsidP="004C2A00">
            <w:pPr>
              <w:ind w:firstLine="284"/>
              <w:rPr>
                <w:color w:val="000000"/>
                <w:spacing w:val="-3"/>
                <w:sz w:val="18"/>
                <w:szCs w:val="18"/>
              </w:rPr>
            </w:pPr>
          </w:p>
          <w:p w:rsidR="00833D9F" w:rsidRPr="00BF120E" w:rsidRDefault="00833D9F" w:rsidP="004C2A00">
            <w:pPr>
              <w:ind w:firstLine="284"/>
              <w:rPr>
                <w:sz w:val="18"/>
                <w:szCs w:val="18"/>
              </w:rPr>
            </w:pPr>
          </w:p>
        </w:tc>
      </w:tr>
    </w:tbl>
    <w:p w:rsidR="00833D9F" w:rsidRPr="001212AC" w:rsidRDefault="00833D9F">
      <w:pPr>
        <w:spacing w:after="200" w:line="276" w:lineRule="auto"/>
        <w:rPr>
          <w:sz w:val="16"/>
        </w:rPr>
      </w:pPr>
    </w:p>
    <w:p w:rsidR="00CD7C27" w:rsidRDefault="00CD7C27" w:rsidP="00CD7C27">
      <w:pPr>
        <w:jc w:val="right"/>
        <w:rPr>
          <w:sz w:val="22"/>
          <w:szCs w:val="18"/>
        </w:rPr>
      </w:pPr>
      <w:r>
        <w:t xml:space="preserve"> </w:t>
      </w:r>
      <w:r w:rsidRPr="00D855F9">
        <w:rPr>
          <w:sz w:val="22"/>
          <w:szCs w:val="18"/>
        </w:rPr>
        <w:t>ПРИЛОЖЕНИЕ №1</w:t>
      </w:r>
    </w:p>
    <w:p w:rsidR="00865776" w:rsidRDefault="00865776" w:rsidP="00CD7C27">
      <w:pPr>
        <w:jc w:val="right"/>
        <w:rPr>
          <w:sz w:val="22"/>
          <w:szCs w:val="18"/>
        </w:rPr>
      </w:pPr>
      <w:r>
        <w:rPr>
          <w:sz w:val="22"/>
          <w:szCs w:val="18"/>
        </w:rPr>
        <w:t>к Договору №___ от «___» __________20___ г.</w:t>
      </w:r>
    </w:p>
    <w:p w:rsidR="00865776" w:rsidRPr="00D855F9" w:rsidRDefault="00865776" w:rsidP="00CD7C27">
      <w:pPr>
        <w:jc w:val="right"/>
        <w:rPr>
          <w:sz w:val="22"/>
          <w:szCs w:val="18"/>
        </w:rPr>
      </w:pPr>
    </w:p>
    <w:p w:rsidR="00CD7C27" w:rsidRDefault="00CD7C27" w:rsidP="00CD7C27">
      <w:pPr>
        <w:jc w:val="center"/>
        <w:rPr>
          <w:b/>
          <w:sz w:val="24"/>
          <w:szCs w:val="18"/>
        </w:rPr>
      </w:pPr>
      <w:r w:rsidRPr="00D855F9">
        <w:rPr>
          <w:b/>
          <w:sz w:val="24"/>
          <w:szCs w:val="18"/>
        </w:rPr>
        <w:t>Перечень общего имущества многоквартирного дома</w:t>
      </w:r>
    </w:p>
    <w:p w:rsidR="00D22CD0" w:rsidRPr="00D855F9" w:rsidRDefault="00D22CD0" w:rsidP="00CD7C27">
      <w:pPr>
        <w:jc w:val="center"/>
        <w:rPr>
          <w:b/>
          <w:sz w:val="24"/>
          <w:szCs w:val="18"/>
        </w:rPr>
      </w:pPr>
    </w:p>
    <w:p w:rsidR="00CD7C27" w:rsidRPr="00D855F9" w:rsidRDefault="00CD7C27" w:rsidP="00CD7C27">
      <w:pPr>
        <w:jc w:val="both"/>
        <w:rPr>
          <w:szCs w:val="18"/>
        </w:rPr>
      </w:pPr>
      <w:r w:rsidRPr="00D855F9">
        <w:rPr>
          <w:szCs w:val="18"/>
        </w:rPr>
        <w:t>1. В состав общего имущества включаются:</w:t>
      </w:r>
    </w:p>
    <w:p w:rsidR="00CD7C27" w:rsidRPr="00D855F9" w:rsidRDefault="00CD7C27" w:rsidP="00CD7C27">
      <w:pPr>
        <w:jc w:val="both"/>
        <w:rPr>
          <w:szCs w:val="18"/>
        </w:rPr>
      </w:pPr>
      <w:r w:rsidRPr="00D855F9">
        <w:rPr>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CD7C27" w:rsidRPr="00D855F9" w:rsidRDefault="00CD7C27" w:rsidP="00CD7C27">
      <w:pPr>
        <w:jc w:val="both"/>
        <w:rPr>
          <w:szCs w:val="18"/>
        </w:rPr>
      </w:pPr>
      <w:r w:rsidRPr="00D855F9">
        <w:rPr>
          <w:szCs w:val="18"/>
        </w:rPr>
        <w:t>б) кровля;</w:t>
      </w:r>
    </w:p>
    <w:p w:rsidR="00CD7C27" w:rsidRPr="00D855F9" w:rsidRDefault="00CD7C27" w:rsidP="00CD7C27">
      <w:pPr>
        <w:jc w:val="both"/>
        <w:rPr>
          <w:szCs w:val="18"/>
        </w:rPr>
      </w:pPr>
      <w:r w:rsidRPr="00D855F9">
        <w:rPr>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D7C27" w:rsidRPr="00D855F9" w:rsidRDefault="00CD7C27" w:rsidP="00CD7C27">
      <w:pPr>
        <w:jc w:val="both"/>
        <w:rPr>
          <w:szCs w:val="18"/>
        </w:rPr>
      </w:pPr>
      <w:r w:rsidRPr="00D855F9">
        <w:rPr>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D7C27" w:rsidRPr="00D855F9" w:rsidRDefault="00CD7C27" w:rsidP="00CD7C27">
      <w:pPr>
        <w:jc w:val="both"/>
        <w:rPr>
          <w:szCs w:val="18"/>
        </w:rPr>
      </w:pPr>
      <w:r w:rsidRPr="00D855F9">
        <w:rPr>
          <w:szCs w:val="18"/>
        </w:rPr>
        <w:t>д)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D7C27" w:rsidRPr="00D855F9" w:rsidRDefault="00CD7C27" w:rsidP="00CD7C27">
      <w:pPr>
        <w:jc w:val="both"/>
        <w:rPr>
          <w:szCs w:val="18"/>
        </w:rPr>
      </w:pPr>
      <w:r w:rsidRPr="00D855F9">
        <w:rPr>
          <w:szCs w:val="18"/>
        </w:rPr>
        <w:t>е) детские и спортивные площадки, расположенные в границах земельного участка, на котором расположен многоквартирный дом.</w:t>
      </w:r>
    </w:p>
    <w:p w:rsidR="00CD7C27" w:rsidRPr="00D855F9" w:rsidRDefault="00CD7C27" w:rsidP="00CD7C27">
      <w:pPr>
        <w:jc w:val="both"/>
        <w:rPr>
          <w:szCs w:val="18"/>
        </w:rPr>
      </w:pPr>
      <w:r w:rsidRPr="00D855F9">
        <w:rPr>
          <w:szCs w:val="18"/>
        </w:rPr>
        <w:t>2. В состав общего имущества включаются 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CD7C27" w:rsidRPr="00D855F9" w:rsidRDefault="00CD7C27" w:rsidP="00CD7C27">
      <w:pPr>
        <w:jc w:val="both"/>
        <w:rPr>
          <w:szCs w:val="18"/>
        </w:rPr>
      </w:pPr>
      <w:r w:rsidRPr="00D855F9">
        <w:rPr>
          <w:szCs w:val="18"/>
        </w:rPr>
        <w:t>3.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D7C27" w:rsidRDefault="00CD7C27" w:rsidP="00CD7C27">
      <w:pPr>
        <w:jc w:val="both"/>
        <w:rPr>
          <w:szCs w:val="18"/>
        </w:rPr>
      </w:pPr>
      <w:r w:rsidRPr="00D855F9">
        <w:rPr>
          <w:szCs w:val="18"/>
        </w:rPr>
        <w:t>4. В состав общего имущества включается внутридомовая система электроснабжения, состоящая из вводных шкафов, вводно-распределительных устройств, коллективных (общедомовых) приборов учета электрической энергии, этажных щитков и шкафов, осветительных установок помещений общего пользования.</w:t>
      </w:r>
    </w:p>
    <w:p w:rsidR="00221C86" w:rsidRPr="00D855F9" w:rsidRDefault="00221C86" w:rsidP="00CD7C27">
      <w:pPr>
        <w:jc w:val="both"/>
        <w:rPr>
          <w:szCs w:val="18"/>
        </w:rPr>
      </w:pPr>
    </w:p>
    <w:tbl>
      <w:tblPr>
        <w:tblW w:w="0" w:type="auto"/>
        <w:tblLayout w:type="fixed"/>
        <w:tblLook w:val="04A0" w:firstRow="1" w:lastRow="0" w:firstColumn="1" w:lastColumn="0" w:noHBand="0" w:noVBand="1"/>
      </w:tblPr>
      <w:tblGrid>
        <w:gridCol w:w="5211"/>
        <w:gridCol w:w="5210"/>
      </w:tblGrid>
      <w:tr w:rsidR="00D22CD0" w:rsidRPr="004440B6" w:rsidTr="004C2A00">
        <w:tc>
          <w:tcPr>
            <w:tcW w:w="5211" w:type="dxa"/>
            <w:shd w:val="clear" w:color="auto" w:fill="auto"/>
          </w:tcPr>
          <w:p w:rsidR="00D22CD0" w:rsidRPr="00AC4984" w:rsidRDefault="00CD7C27" w:rsidP="004C2A00">
            <w:pPr>
              <w:widowControl w:val="0"/>
              <w:autoSpaceDE w:val="0"/>
              <w:autoSpaceDN w:val="0"/>
              <w:rPr>
                <w:rFonts w:eastAsia="Calibri"/>
                <w:color w:val="231F20"/>
              </w:rPr>
            </w:pPr>
            <w:r>
              <w:rPr>
                <w:sz w:val="18"/>
                <w:szCs w:val="18"/>
              </w:rPr>
              <w:br w:type="page"/>
            </w:r>
            <w:r w:rsidR="00D22CD0" w:rsidRPr="00AC4984">
              <w:rPr>
                <w:rFonts w:eastAsia="Calibri"/>
                <w:color w:val="231F20"/>
              </w:rPr>
              <w:t>Управляющая организация</w:t>
            </w:r>
          </w:p>
          <w:p w:rsidR="00D22CD0" w:rsidRPr="00AC4984" w:rsidRDefault="00D22CD0" w:rsidP="004C2A00">
            <w:pPr>
              <w:widowControl w:val="0"/>
              <w:autoSpaceDE w:val="0"/>
              <w:autoSpaceDN w:val="0"/>
              <w:rPr>
                <w:rFonts w:eastAsia="Calibri"/>
              </w:rPr>
            </w:pPr>
          </w:p>
        </w:tc>
        <w:tc>
          <w:tcPr>
            <w:tcW w:w="5210" w:type="dxa"/>
            <w:shd w:val="clear" w:color="auto" w:fill="auto"/>
          </w:tcPr>
          <w:p w:rsidR="00D22CD0" w:rsidRPr="00AC4984" w:rsidRDefault="00D22CD0" w:rsidP="004C2A00">
            <w:pPr>
              <w:widowControl w:val="0"/>
              <w:autoSpaceDE w:val="0"/>
              <w:autoSpaceDN w:val="0"/>
              <w:rPr>
                <w:rFonts w:eastAsia="Calibri"/>
              </w:rPr>
            </w:pPr>
            <w:r w:rsidRPr="00AC4984">
              <w:rPr>
                <w:rFonts w:eastAsia="Calibri"/>
                <w:color w:val="231F20"/>
              </w:rPr>
              <w:t>Собственник</w:t>
            </w:r>
          </w:p>
        </w:tc>
      </w:tr>
      <w:tr w:rsidR="00D22CD0" w:rsidRPr="004440B6" w:rsidTr="004C2A00">
        <w:tc>
          <w:tcPr>
            <w:tcW w:w="5211" w:type="dxa"/>
            <w:shd w:val="clear" w:color="auto" w:fill="auto"/>
          </w:tcPr>
          <w:p w:rsidR="00D22CD0" w:rsidRPr="00AC4984" w:rsidRDefault="00D22CD0" w:rsidP="004C2A00">
            <w:pPr>
              <w:widowControl w:val="0"/>
              <w:autoSpaceDE w:val="0"/>
              <w:autoSpaceDN w:val="0"/>
              <w:rPr>
                <w:rFonts w:eastAsia="Calibri"/>
              </w:rPr>
            </w:pPr>
            <w:r w:rsidRPr="00AC4984">
              <w:rPr>
                <w:rFonts w:eastAsia="Calibri"/>
              </w:rPr>
              <w:t>Директор:</w:t>
            </w:r>
          </w:p>
        </w:tc>
        <w:tc>
          <w:tcPr>
            <w:tcW w:w="5210" w:type="dxa"/>
            <w:shd w:val="clear" w:color="auto" w:fill="auto"/>
          </w:tcPr>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_________________________________________________</w:t>
            </w:r>
          </w:p>
        </w:tc>
      </w:tr>
      <w:tr w:rsidR="00D22CD0" w:rsidRPr="004440B6" w:rsidTr="004C2A00">
        <w:tc>
          <w:tcPr>
            <w:tcW w:w="5211" w:type="dxa"/>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w:t>
            </w:r>
            <w:r>
              <w:rPr>
                <w:rFonts w:eastAsia="Calibri"/>
              </w:rPr>
              <w:t>_______________________________</w:t>
            </w:r>
            <w:r w:rsidRPr="00AC4984">
              <w:rPr>
                <w:rFonts w:eastAsia="Calibri"/>
              </w:rPr>
              <w:t xml:space="preserve">___ </w:t>
            </w:r>
            <w:r>
              <w:rPr>
                <w:rFonts w:eastAsia="Calibri"/>
              </w:rPr>
              <w:t>Самсонов В.А.</w:t>
            </w:r>
          </w:p>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МП</w:t>
            </w:r>
          </w:p>
        </w:tc>
        <w:tc>
          <w:tcPr>
            <w:tcW w:w="5210" w:type="dxa"/>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w:t>
            </w:r>
          </w:p>
        </w:tc>
      </w:tr>
    </w:tbl>
    <w:p w:rsidR="00CD7C27" w:rsidRDefault="00CD7C27" w:rsidP="00CD7C27">
      <w:pPr>
        <w:spacing w:after="200" w:line="276" w:lineRule="auto"/>
        <w:rPr>
          <w:sz w:val="18"/>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221C86" w:rsidRDefault="00221C86" w:rsidP="00865776">
      <w:pPr>
        <w:jc w:val="right"/>
        <w:rPr>
          <w:sz w:val="22"/>
          <w:szCs w:val="18"/>
        </w:rPr>
      </w:pPr>
    </w:p>
    <w:p w:rsidR="004803EC" w:rsidRDefault="004803EC" w:rsidP="00865776">
      <w:pPr>
        <w:jc w:val="right"/>
        <w:rPr>
          <w:sz w:val="22"/>
          <w:szCs w:val="18"/>
        </w:rPr>
      </w:pPr>
    </w:p>
    <w:p w:rsidR="004803EC" w:rsidRDefault="004803EC" w:rsidP="00865776">
      <w:pPr>
        <w:jc w:val="right"/>
        <w:rPr>
          <w:sz w:val="22"/>
          <w:szCs w:val="18"/>
        </w:rPr>
      </w:pPr>
    </w:p>
    <w:p w:rsidR="00221C86" w:rsidRDefault="00221C86" w:rsidP="00865776">
      <w:pPr>
        <w:jc w:val="right"/>
        <w:rPr>
          <w:sz w:val="22"/>
          <w:szCs w:val="18"/>
        </w:rPr>
      </w:pPr>
    </w:p>
    <w:p w:rsidR="00865776" w:rsidRDefault="00865776" w:rsidP="00865776">
      <w:pPr>
        <w:jc w:val="right"/>
        <w:rPr>
          <w:sz w:val="22"/>
          <w:szCs w:val="18"/>
        </w:rPr>
      </w:pPr>
      <w:r w:rsidRPr="00D855F9">
        <w:rPr>
          <w:sz w:val="22"/>
          <w:szCs w:val="18"/>
        </w:rPr>
        <w:t>ПРИЛОЖЕНИЕ №</w:t>
      </w:r>
      <w:r>
        <w:rPr>
          <w:sz w:val="22"/>
          <w:szCs w:val="18"/>
        </w:rPr>
        <w:t>2</w:t>
      </w:r>
    </w:p>
    <w:p w:rsidR="00865776" w:rsidRDefault="00865776" w:rsidP="00865776">
      <w:pPr>
        <w:jc w:val="right"/>
        <w:rPr>
          <w:sz w:val="22"/>
          <w:szCs w:val="18"/>
        </w:rPr>
      </w:pPr>
      <w:r>
        <w:rPr>
          <w:sz w:val="22"/>
          <w:szCs w:val="18"/>
        </w:rPr>
        <w:t>к Договору №___ от «___» __________20___ г.</w:t>
      </w:r>
    </w:p>
    <w:p w:rsidR="00221C86" w:rsidRDefault="00221C86" w:rsidP="00865776">
      <w:pPr>
        <w:jc w:val="right"/>
        <w:rPr>
          <w:sz w:val="22"/>
          <w:szCs w:val="18"/>
        </w:rPr>
      </w:pPr>
    </w:p>
    <w:p w:rsidR="00CD7C27" w:rsidRDefault="00CD7C27" w:rsidP="00CD7C27">
      <w:pPr>
        <w:pStyle w:val="a3"/>
        <w:rPr>
          <w:b/>
          <w:snapToGrid w:val="0"/>
          <w:sz w:val="24"/>
          <w:u w:val="none"/>
        </w:rPr>
      </w:pPr>
      <w:r w:rsidRPr="005E4501">
        <w:rPr>
          <w:b/>
          <w:snapToGrid w:val="0"/>
          <w:sz w:val="24"/>
          <w:u w:val="none"/>
        </w:rPr>
        <w:t xml:space="preserve">Перечень обязательных работ и услуг, в зависимости от уровня благоустройства, конструктивных и технических параметров многоквартирного дома </w:t>
      </w:r>
    </w:p>
    <w:p w:rsidR="00CD7C27" w:rsidRPr="00724891" w:rsidRDefault="00FC01B2" w:rsidP="00CD7C27">
      <w:pPr>
        <w:pStyle w:val="a3"/>
        <w:rPr>
          <w:b/>
          <w:snapToGrid w:val="0"/>
          <w:sz w:val="28"/>
          <w:u w:val="none"/>
        </w:rPr>
      </w:pPr>
      <w:r>
        <w:rPr>
          <w:b/>
          <w:snapToGrid w:val="0"/>
          <w:sz w:val="28"/>
          <w:u w:val="none"/>
        </w:rPr>
        <w:t xml:space="preserve"> </w:t>
      </w:r>
      <w:r w:rsidR="007214EC">
        <w:rPr>
          <w:b/>
          <w:snapToGrid w:val="0"/>
          <w:sz w:val="28"/>
          <w:u w:val="none"/>
        </w:rPr>
        <w:t>3</w:t>
      </w:r>
      <w:r w:rsidR="00CD7C27">
        <w:rPr>
          <w:b/>
          <w:snapToGrid w:val="0"/>
          <w:sz w:val="28"/>
          <w:u w:val="none"/>
        </w:rPr>
        <w:t xml:space="preserve"> категории бла</w:t>
      </w:r>
      <w:r w:rsidR="00CD7C27" w:rsidRPr="00724891">
        <w:rPr>
          <w:b/>
          <w:snapToGrid w:val="0"/>
          <w:sz w:val="28"/>
          <w:u w:val="none"/>
        </w:rPr>
        <w:t>гоустройства</w:t>
      </w:r>
    </w:p>
    <w:p w:rsidR="00CD7C27" w:rsidRDefault="00CD7C27"/>
    <w:tbl>
      <w:tblPr>
        <w:tblW w:w="10631" w:type="dxa"/>
        <w:tblInd w:w="108" w:type="dxa"/>
        <w:tblLayout w:type="fixed"/>
        <w:tblLook w:val="0000" w:firstRow="0" w:lastRow="0" w:firstColumn="0" w:lastColumn="0" w:noHBand="0" w:noVBand="0"/>
      </w:tblPr>
      <w:tblGrid>
        <w:gridCol w:w="636"/>
        <w:gridCol w:w="1916"/>
        <w:gridCol w:w="6379"/>
        <w:gridCol w:w="1700"/>
      </w:tblGrid>
      <w:tr w:rsidR="007214EC" w:rsidRPr="00F45C6B" w:rsidTr="007214EC">
        <w:trPr>
          <w:trHeight w:val="405"/>
        </w:trPr>
        <w:tc>
          <w:tcPr>
            <w:tcW w:w="636"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b/>
                <w:bCs/>
                <w:szCs w:val="24"/>
              </w:rPr>
            </w:pPr>
            <w:r w:rsidRPr="00F45C6B">
              <w:rPr>
                <w:b/>
                <w:bCs/>
                <w:szCs w:val="24"/>
              </w:rPr>
              <w:t>№</w:t>
            </w:r>
          </w:p>
        </w:tc>
        <w:tc>
          <w:tcPr>
            <w:tcW w:w="829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7214EC" w:rsidRPr="00F45C6B" w:rsidRDefault="007214EC" w:rsidP="00A67FF2">
            <w:pPr>
              <w:jc w:val="center"/>
              <w:rPr>
                <w:szCs w:val="24"/>
              </w:rPr>
            </w:pPr>
            <w:r w:rsidRPr="00F45C6B">
              <w:rPr>
                <w:szCs w:val="24"/>
              </w:rPr>
              <w:t>Наименование работ и услуг</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214EC" w:rsidRPr="00F45C6B" w:rsidRDefault="007214EC" w:rsidP="00A67FF2">
            <w:pPr>
              <w:jc w:val="center"/>
              <w:rPr>
                <w:szCs w:val="24"/>
              </w:rPr>
            </w:pPr>
            <w:r w:rsidRPr="00F45C6B">
              <w:rPr>
                <w:szCs w:val="24"/>
              </w:rPr>
              <w:t>Периодичность выполнения работ и оказания услуг</w:t>
            </w:r>
          </w:p>
        </w:tc>
      </w:tr>
      <w:tr w:rsidR="007214EC" w:rsidRPr="00F45C6B" w:rsidTr="007214EC">
        <w:trPr>
          <w:trHeight w:val="156"/>
        </w:trPr>
        <w:tc>
          <w:tcPr>
            <w:tcW w:w="636"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b/>
                <w:bCs/>
                <w:szCs w:val="24"/>
              </w:rPr>
            </w:pPr>
            <w:r w:rsidRPr="00F45C6B">
              <w:rPr>
                <w:b/>
                <w:bCs/>
                <w:szCs w:val="24"/>
              </w:rPr>
              <w:t xml:space="preserve">Услуги по управлению многоквартирным домом </w:t>
            </w:r>
            <w:r w:rsidRPr="00F45C6B">
              <w:rPr>
                <w:i/>
                <w:iCs/>
                <w:szCs w:val="24"/>
              </w:rPr>
              <w:t>(в соответствии с п. 4  Постановления Правительства РФ от 15.05.2013 N 416)</w:t>
            </w: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Прием, хранение и передача технической документации на МКД и иных связанных с управлением таким домом документов, а также их актуализация и восстановление (при необходимости).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постоянно в течение срока действия договора управления</w:t>
            </w:r>
          </w:p>
        </w:tc>
      </w:tr>
      <w:tr w:rsidR="007214EC" w:rsidRPr="00F45C6B" w:rsidTr="007214EC">
        <w:trPr>
          <w:trHeight w:val="166"/>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single" w:sz="4" w:space="0" w:color="auto"/>
              <w:left w:val="nil"/>
              <w:bottom w:val="nil"/>
              <w:right w:val="nil"/>
            </w:tcBorders>
            <w:shd w:val="clear" w:color="auto" w:fill="FFFFFF"/>
          </w:tcPr>
          <w:p w:rsidR="007214EC" w:rsidRPr="00F45C6B" w:rsidRDefault="007214EC" w:rsidP="00A67FF2">
            <w:pPr>
              <w:rPr>
                <w:szCs w:val="24"/>
              </w:rPr>
            </w:pPr>
            <w:r w:rsidRPr="00F45C6B">
              <w:rPr>
                <w:szCs w:val="24"/>
              </w:rPr>
              <w:t>Организация аварийно-диспетчерского обслуживания многоквартирного дома</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13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Организация оказания услуг и выполнения работ, предусмотренных перечнем услуг и работ</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86"/>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nil"/>
              <w:left w:val="nil"/>
              <w:bottom w:val="nil"/>
              <w:right w:val="nil"/>
            </w:tcBorders>
            <w:shd w:val="clear" w:color="auto" w:fill="FFFFFF"/>
          </w:tcPr>
          <w:p w:rsidR="007214EC" w:rsidRPr="00F45C6B" w:rsidRDefault="007214EC" w:rsidP="00A67FF2">
            <w:pPr>
              <w:rPr>
                <w:szCs w:val="24"/>
              </w:rPr>
            </w:pPr>
            <w:r w:rsidRPr="00F45C6B">
              <w:rPr>
                <w:szCs w:val="24"/>
              </w:rPr>
              <w:t>Организация и осуществление расчетов за услуги и работы по содержанию и ремонту общего имущества в МКД, включая услуги и работы по управлению  и коммунальные услуги</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11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Взаимодействие с органами государственной власти и органами местного самоуправления по вопросам, связанным с деятельностью по управлению МКД</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12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b/>
                <w:bCs/>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Обеспечение  собственниками помещений  контроля за исполнением решений собрания, выполнением перечней услуг и работ </w:t>
            </w:r>
          </w:p>
        </w:tc>
        <w:tc>
          <w:tcPr>
            <w:tcW w:w="1700"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r>
      <w:tr w:rsidR="007214EC" w:rsidRPr="00F45C6B" w:rsidTr="007214EC">
        <w:trPr>
          <w:trHeight w:val="70"/>
        </w:trPr>
        <w:tc>
          <w:tcPr>
            <w:tcW w:w="636"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2</w:t>
            </w:r>
          </w:p>
        </w:tc>
        <w:tc>
          <w:tcPr>
            <w:tcW w:w="9995" w:type="dxa"/>
            <w:gridSpan w:val="3"/>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b/>
                <w:bCs/>
                <w:szCs w:val="24"/>
              </w:rPr>
            </w:pPr>
            <w:r w:rsidRPr="00F45C6B">
              <w:rPr>
                <w:b/>
                <w:bCs/>
                <w:szCs w:val="24"/>
              </w:rPr>
              <w:t xml:space="preserve">Работы по содержанию и текущему ремонту общего имущества многоквартирного дома </w:t>
            </w:r>
            <w:r w:rsidRPr="00F45C6B">
              <w:rPr>
                <w:i/>
                <w:iCs/>
                <w:szCs w:val="24"/>
              </w:rPr>
              <w:t>(в соответствии с постановлением Правительства РФ от 03.04.2013 №290)</w:t>
            </w:r>
          </w:p>
        </w:tc>
      </w:tr>
      <w:tr w:rsidR="007214EC" w:rsidRPr="00F45C6B" w:rsidTr="007214EC">
        <w:trPr>
          <w:trHeight w:val="161"/>
        </w:trPr>
        <w:tc>
          <w:tcPr>
            <w:tcW w:w="636" w:type="dxa"/>
            <w:vMerge w:val="restart"/>
            <w:tcBorders>
              <w:top w:val="single" w:sz="4" w:space="0" w:color="auto"/>
              <w:left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2.1</w:t>
            </w:r>
          </w:p>
          <w:p w:rsidR="007214EC" w:rsidRPr="00F45C6B" w:rsidRDefault="007214EC" w:rsidP="00A67FF2">
            <w:pPr>
              <w:jc w:val="center"/>
              <w:rPr>
                <w:szCs w:val="24"/>
              </w:rPr>
            </w:pPr>
            <w:r w:rsidRPr="00F45C6B">
              <w:rPr>
                <w:szCs w:val="24"/>
              </w:rPr>
              <w:t> </w:t>
            </w:r>
          </w:p>
        </w:tc>
        <w:tc>
          <w:tcPr>
            <w:tcW w:w="1916" w:type="dxa"/>
            <w:vMerge w:val="restart"/>
            <w:tcBorders>
              <w:top w:val="single" w:sz="4" w:space="0" w:color="auto"/>
              <w:left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отношении всех видов </w:t>
            </w:r>
            <w:r w:rsidRPr="00F45C6B">
              <w:rPr>
                <w:b/>
                <w:bCs/>
                <w:szCs w:val="24"/>
              </w:rPr>
              <w:t>фундаментов</w:t>
            </w:r>
          </w:p>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соответствия параметров вертикальной планировки территории вокруг здания проектным параметрам, технического состояния видимых частей конструкций фундаментов,  гидроизоляции фундаментов и систем водоотвода фундамента.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r>
              <w:rPr>
                <w:szCs w:val="24"/>
              </w:rPr>
              <w:t>, не позднее 1 сентября и 1 марта</w:t>
            </w:r>
          </w:p>
        </w:tc>
      </w:tr>
      <w:tr w:rsidR="007214EC" w:rsidRPr="00F45C6B" w:rsidTr="007214EC">
        <w:trPr>
          <w:trHeight w:val="76"/>
        </w:trPr>
        <w:tc>
          <w:tcPr>
            <w:tcW w:w="636" w:type="dxa"/>
            <w:vMerge/>
            <w:tcBorders>
              <w:left w:val="single" w:sz="4" w:space="0" w:color="auto"/>
              <w:right w:val="single" w:sz="4" w:space="0" w:color="auto"/>
            </w:tcBorders>
            <w:vAlign w:val="center"/>
          </w:tcPr>
          <w:p w:rsidR="007214EC" w:rsidRPr="00F45C6B" w:rsidRDefault="007214EC" w:rsidP="00A67FF2">
            <w:pPr>
              <w:jc w:val="center"/>
              <w:rPr>
                <w:szCs w:val="24"/>
              </w:rPr>
            </w:pPr>
          </w:p>
        </w:tc>
        <w:tc>
          <w:tcPr>
            <w:tcW w:w="1916" w:type="dxa"/>
            <w:vMerge/>
            <w:tcBorders>
              <w:left w:val="single" w:sz="4" w:space="0" w:color="auto"/>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Разработка контрольных шурфов в местах обнаружения дефектов, детальное обследование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182"/>
        </w:trPr>
        <w:tc>
          <w:tcPr>
            <w:tcW w:w="636" w:type="dxa"/>
            <w:vMerge/>
            <w:tcBorders>
              <w:left w:val="single" w:sz="4" w:space="0" w:color="auto"/>
              <w:right w:val="single" w:sz="4" w:space="0" w:color="auto"/>
            </w:tcBorders>
            <w:vAlign w:val="center"/>
          </w:tcPr>
          <w:p w:rsidR="007214EC" w:rsidRPr="00F45C6B" w:rsidRDefault="007214EC" w:rsidP="00A67FF2">
            <w:pPr>
              <w:jc w:val="center"/>
              <w:rPr>
                <w:szCs w:val="24"/>
              </w:rPr>
            </w:pPr>
          </w:p>
        </w:tc>
        <w:tc>
          <w:tcPr>
            <w:tcW w:w="1916" w:type="dxa"/>
            <w:vMerge/>
            <w:tcBorders>
              <w:left w:val="single" w:sz="4" w:space="0" w:color="auto"/>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Составление плана мероприятий по устранению причин нарушения и восстановлению эксплуатационных свойств конструкций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нарушений</w:t>
            </w:r>
          </w:p>
        </w:tc>
      </w:tr>
      <w:tr w:rsidR="007214EC" w:rsidRPr="00F45C6B" w:rsidTr="007214EC">
        <w:trPr>
          <w:trHeight w:val="131"/>
        </w:trPr>
        <w:tc>
          <w:tcPr>
            <w:tcW w:w="636" w:type="dxa"/>
            <w:vMerge/>
            <w:tcBorders>
              <w:left w:val="single" w:sz="4" w:space="0" w:color="auto"/>
              <w:bottom w:val="nil"/>
              <w:right w:val="single" w:sz="4" w:space="0" w:color="auto"/>
            </w:tcBorders>
            <w:shd w:val="clear" w:color="auto" w:fill="FFFFFF"/>
          </w:tcPr>
          <w:p w:rsidR="007214EC" w:rsidRPr="00F45C6B" w:rsidRDefault="007214EC" w:rsidP="00A67FF2">
            <w:pPr>
              <w:jc w:val="center"/>
              <w:rPr>
                <w:szCs w:val="24"/>
              </w:rPr>
            </w:pPr>
          </w:p>
        </w:tc>
        <w:tc>
          <w:tcPr>
            <w:tcW w:w="1916" w:type="dxa"/>
            <w:vMerge/>
            <w:tcBorders>
              <w:left w:val="single" w:sz="4" w:space="0" w:color="auto"/>
              <w:bottom w:val="nil"/>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Восстановление  работоспособности систем водоотвода фундамента и состояния гидроизоляции фундаментов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r>
              <w:rPr>
                <w:szCs w:val="24"/>
              </w:rPr>
              <w:t>, устранение в течение 5 суток</w:t>
            </w:r>
          </w:p>
        </w:tc>
      </w:tr>
      <w:tr w:rsidR="007214EC" w:rsidRPr="00F45C6B" w:rsidTr="007214EC">
        <w:trPr>
          <w:trHeight w:val="131"/>
        </w:trPr>
        <w:tc>
          <w:tcPr>
            <w:tcW w:w="636" w:type="dxa"/>
            <w:vMerge w:val="restart"/>
            <w:tcBorders>
              <w:top w:val="single" w:sz="4" w:space="0" w:color="auto"/>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2.2</w:t>
            </w:r>
          </w:p>
        </w:tc>
        <w:tc>
          <w:tcPr>
            <w:tcW w:w="1916" w:type="dxa"/>
            <w:vMerge w:val="restart"/>
            <w:tcBorders>
              <w:top w:val="single" w:sz="4" w:space="0" w:color="auto"/>
              <w:left w:val="single" w:sz="4" w:space="0" w:color="auto"/>
              <w:bottom w:val="nil"/>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зданиях с</w:t>
            </w:r>
            <w:r w:rsidRPr="00F45C6B">
              <w:rPr>
                <w:b/>
                <w:bCs/>
                <w:szCs w:val="24"/>
              </w:rPr>
              <w:t xml:space="preserve"> подвалами</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температурно-влажностного режима подвальных помещений, состояния помещений подвалов, входов в подвалы и приямков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r>
              <w:rPr>
                <w:szCs w:val="24"/>
              </w:rPr>
              <w:t xml:space="preserve"> в весенний и осенний период</w:t>
            </w:r>
          </w:p>
        </w:tc>
      </w:tr>
      <w:tr w:rsidR="007214EC" w:rsidRPr="00F45C6B" w:rsidTr="007214EC">
        <w:trPr>
          <w:trHeight w:val="70"/>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Принятие мер, исключающих подтопление подвальных  помещений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немедленно с момента обнаружения</w:t>
            </w:r>
          </w:p>
        </w:tc>
      </w:tr>
      <w:tr w:rsidR="007214EC" w:rsidRPr="00F45C6B" w:rsidTr="007214EC">
        <w:trPr>
          <w:trHeight w:val="90"/>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Принятие мер, исключающих  захламление, загрязнение и загромождение подвальных  помещений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не реже 1 раза в год </w:t>
            </w:r>
          </w:p>
        </w:tc>
      </w:tr>
      <w:tr w:rsidR="007214EC" w:rsidRPr="00F45C6B" w:rsidTr="007214EC">
        <w:trPr>
          <w:trHeight w:val="195"/>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Принятие  мер, обеспечивающих  вентиляцию подвальных помещений в соответствии с проектными требованиями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регулярно, в течение года</w:t>
            </w:r>
          </w:p>
        </w:tc>
      </w:tr>
      <w:tr w:rsidR="007214EC" w:rsidRPr="00F45C6B" w:rsidTr="007214EC">
        <w:trPr>
          <w:trHeight w:val="70"/>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Устранение причин  нарушения температурно-влажностного режима подвальных помещений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70"/>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Устранение неисправностей в состоянии дверей подвалов и технических подполий, запорных устройств на них.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136"/>
        </w:trPr>
        <w:tc>
          <w:tcPr>
            <w:tcW w:w="63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sidRPr="00F45C6B">
              <w:rPr>
                <w:szCs w:val="24"/>
              </w:rPr>
              <w:t>2.3</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для надлежащего содержания и текущего ремонта </w:t>
            </w:r>
            <w:r w:rsidRPr="00F45C6B">
              <w:rPr>
                <w:b/>
                <w:bCs/>
                <w:szCs w:val="24"/>
              </w:rPr>
              <w:t>стен</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36"/>
        </w:trPr>
        <w:tc>
          <w:tcPr>
            <w:tcW w:w="636" w:type="dxa"/>
            <w:vMerge/>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p>
        </w:tc>
        <w:tc>
          <w:tcPr>
            <w:tcW w:w="1916" w:type="dxa"/>
            <w:vMerge/>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7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7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w:t>
            </w:r>
            <w:r w:rsidRPr="00025255">
              <w:rPr>
                <w:szCs w:val="24"/>
              </w:rPr>
              <w:t>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w:t>
            </w:r>
            <w:r>
              <w:rPr>
                <w:szCs w:val="24"/>
              </w:rPr>
              <w:t>ием обшивки или штукатурки стен</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381"/>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Составление плана мероприятий по инструментальному обследованию стен, восстановлению проектных условий их эксплуатации.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154"/>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Выполнение  мероприятий по инструментальному обследованию стен, восстановлению проектных условий их эксплуатации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104"/>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sidRPr="00F45C6B">
              <w:rPr>
                <w:szCs w:val="24"/>
              </w:rPr>
              <w:t>2.4</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целях надлежащего содержания  и текущего ремонта </w:t>
            </w:r>
            <w:r w:rsidRPr="00F45C6B">
              <w:rPr>
                <w:b/>
                <w:bCs/>
                <w:szCs w:val="24"/>
              </w:rPr>
              <w:t>перекрытий и покрытий</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14"/>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14"/>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w:t>
            </w:r>
            <w:r w:rsidRPr="00752706">
              <w:rPr>
                <w:szCs w:val="24"/>
              </w:rPr>
              <w:t>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14"/>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752706" w:rsidRDefault="007214EC" w:rsidP="00A67FF2">
            <w:pPr>
              <w:autoSpaceDE w:val="0"/>
              <w:autoSpaceDN w:val="0"/>
              <w:adjustRightInd w:val="0"/>
              <w:jc w:val="both"/>
              <w:rPr>
                <w:rFonts w:eastAsiaTheme="minorHAnsi"/>
                <w:lang w:eastAsia="en-US"/>
              </w:rPr>
            </w:pPr>
            <w:r>
              <w:rPr>
                <w:rFonts w:eastAsiaTheme="minorHAnsi"/>
                <w:lang w:eastAsia="en-US"/>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14"/>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752706" w:rsidRDefault="007214EC" w:rsidP="00A67FF2">
            <w:pPr>
              <w:autoSpaceDE w:val="0"/>
              <w:autoSpaceDN w:val="0"/>
              <w:adjustRightInd w:val="0"/>
              <w:jc w:val="both"/>
              <w:rPr>
                <w:rFonts w:eastAsiaTheme="minorHAnsi"/>
                <w:lang w:eastAsia="en-US"/>
              </w:rPr>
            </w:pPr>
            <w:r>
              <w:rPr>
                <w:rFonts w:eastAsiaTheme="minorHAnsi"/>
                <w:lang w:eastAsia="en-US"/>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88"/>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состояния утеплителя, гидроизоляции и звукоизоляции, адгезии отделочных слоев к конструкциям перекрытия (покрытия)</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249"/>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249"/>
        </w:trPr>
        <w:tc>
          <w:tcPr>
            <w:tcW w:w="636" w:type="dxa"/>
            <w:vMerge w:val="restart"/>
            <w:tcBorders>
              <w:top w:val="nil"/>
              <w:left w:val="single" w:sz="4" w:space="0" w:color="auto"/>
              <w:right w:val="single" w:sz="4" w:space="0" w:color="auto"/>
            </w:tcBorders>
          </w:tcPr>
          <w:p w:rsidR="007214EC" w:rsidRPr="00F45C6B" w:rsidRDefault="007214EC" w:rsidP="00A67FF2">
            <w:pPr>
              <w:jc w:val="center"/>
              <w:rPr>
                <w:szCs w:val="24"/>
              </w:rPr>
            </w:pPr>
            <w:r>
              <w:rPr>
                <w:szCs w:val="24"/>
              </w:rPr>
              <w:t>2.5</w:t>
            </w:r>
          </w:p>
        </w:tc>
        <w:tc>
          <w:tcPr>
            <w:tcW w:w="1916" w:type="dxa"/>
            <w:vMerge w:val="restart"/>
            <w:tcBorders>
              <w:top w:val="nil"/>
              <w:left w:val="single" w:sz="4" w:space="0" w:color="auto"/>
              <w:right w:val="single" w:sz="4" w:space="0" w:color="auto"/>
            </w:tcBorders>
          </w:tcPr>
          <w:p w:rsidR="007214EC" w:rsidRPr="00F45C6B" w:rsidRDefault="007214EC" w:rsidP="00A67FF2">
            <w:pPr>
              <w:rPr>
                <w:szCs w:val="24"/>
              </w:rPr>
            </w:pPr>
            <w:r>
              <w:rPr>
                <w:szCs w:val="24"/>
              </w:rPr>
              <w:t xml:space="preserve">Работы, выполняемые в целях надлежащего содержания и текущего ремонта </w:t>
            </w:r>
            <w:r w:rsidRPr="004A6544">
              <w:rPr>
                <w:b/>
                <w:szCs w:val="24"/>
              </w:rPr>
              <w:t>колонн и столбов</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D81C47" w:rsidRDefault="007214EC" w:rsidP="00A67FF2">
            <w:pPr>
              <w:autoSpaceDE w:val="0"/>
              <w:autoSpaceDN w:val="0"/>
              <w:adjustRightInd w:val="0"/>
              <w:jc w:val="both"/>
              <w:rPr>
                <w:rFonts w:eastAsiaTheme="minorHAnsi"/>
                <w:lang w:eastAsia="en-US"/>
              </w:rPr>
            </w:pPr>
            <w:r>
              <w:rPr>
                <w:rFonts w:eastAsiaTheme="minorHAnsi"/>
                <w:lang w:eastAsia="en-US"/>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autoSpaceDE w:val="0"/>
              <w:autoSpaceDN w:val="0"/>
              <w:adjustRightInd w:val="0"/>
              <w:jc w:val="both"/>
              <w:rPr>
                <w:rFonts w:eastAsiaTheme="minorHAnsi"/>
                <w:lang w:eastAsia="en-US"/>
              </w:rPr>
            </w:pPr>
            <w:r>
              <w:rPr>
                <w:rFonts w:eastAsiaTheme="minorHAnsi"/>
                <w:lang w:eastAsia="en-US"/>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состояния металлических закладных деталей в домах со сборными и монолитными железобетонными колоннами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в случае выявления повреждений и нарушений</w:t>
            </w:r>
          </w:p>
        </w:tc>
      </w:tr>
      <w:tr w:rsidR="007214EC" w:rsidRPr="00F45C6B" w:rsidTr="007214EC">
        <w:trPr>
          <w:trHeight w:val="249"/>
        </w:trPr>
        <w:tc>
          <w:tcPr>
            <w:tcW w:w="636" w:type="dxa"/>
            <w:vMerge/>
            <w:tcBorders>
              <w:left w:val="single" w:sz="4" w:space="0" w:color="auto"/>
              <w:bottom w:val="single" w:sz="4" w:space="0" w:color="000000"/>
              <w:right w:val="single" w:sz="4" w:space="0" w:color="auto"/>
            </w:tcBorders>
            <w:vAlign w:val="center"/>
          </w:tcPr>
          <w:p w:rsidR="007214EC" w:rsidRDefault="007214EC" w:rsidP="00A67FF2">
            <w:pPr>
              <w:rPr>
                <w:szCs w:val="24"/>
              </w:rPr>
            </w:pPr>
          </w:p>
        </w:tc>
        <w:tc>
          <w:tcPr>
            <w:tcW w:w="1916" w:type="dxa"/>
            <w:vMerge/>
            <w:tcBorders>
              <w:left w:val="single" w:sz="4" w:space="0" w:color="auto"/>
              <w:bottom w:val="single" w:sz="4" w:space="0" w:color="000000"/>
              <w:right w:val="single" w:sz="4" w:space="0" w:color="auto"/>
            </w:tcBorders>
            <w:vAlign w:val="center"/>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согласно плану мероприятий</w:t>
            </w:r>
          </w:p>
        </w:tc>
      </w:tr>
      <w:tr w:rsidR="007214EC" w:rsidRPr="00F45C6B" w:rsidTr="007214EC">
        <w:trPr>
          <w:trHeight w:val="249"/>
        </w:trPr>
        <w:tc>
          <w:tcPr>
            <w:tcW w:w="636" w:type="dxa"/>
            <w:vMerge w:val="restart"/>
            <w:tcBorders>
              <w:left w:val="single" w:sz="4" w:space="0" w:color="auto"/>
              <w:right w:val="single" w:sz="4" w:space="0" w:color="auto"/>
            </w:tcBorders>
          </w:tcPr>
          <w:p w:rsidR="007214EC" w:rsidRDefault="007214EC" w:rsidP="00A67FF2">
            <w:pPr>
              <w:jc w:val="center"/>
              <w:rPr>
                <w:szCs w:val="24"/>
              </w:rPr>
            </w:pPr>
            <w:r>
              <w:rPr>
                <w:szCs w:val="24"/>
              </w:rPr>
              <w:t>2.6</w:t>
            </w:r>
          </w:p>
          <w:p w:rsidR="007214EC" w:rsidRDefault="007214EC" w:rsidP="00A67FF2">
            <w:pPr>
              <w:jc w:val="center"/>
              <w:rPr>
                <w:szCs w:val="24"/>
              </w:rPr>
            </w:pPr>
          </w:p>
          <w:p w:rsidR="007214EC" w:rsidRDefault="007214EC" w:rsidP="00A67FF2">
            <w:pPr>
              <w:jc w:val="center"/>
              <w:rPr>
                <w:szCs w:val="24"/>
              </w:rPr>
            </w:pPr>
          </w:p>
        </w:tc>
        <w:tc>
          <w:tcPr>
            <w:tcW w:w="1916" w:type="dxa"/>
            <w:vMerge w:val="restart"/>
            <w:tcBorders>
              <w:left w:val="single" w:sz="4" w:space="0" w:color="auto"/>
              <w:right w:val="single" w:sz="4" w:space="0" w:color="auto"/>
            </w:tcBorders>
          </w:tcPr>
          <w:p w:rsidR="007214EC" w:rsidRDefault="007214EC" w:rsidP="00A67FF2">
            <w:pPr>
              <w:rPr>
                <w:szCs w:val="24"/>
              </w:rPr>
            </w:pPr>
            <w:r>
              <w:rPr>
                <w:szCs w:val="24"/>
              </w:rPr>
              <w:t xml:space="preserve">Работы, выполняемые в целях надлежащего содержания и текущего ремонта </w:t>
            </w:r>
            <w:r w:rsidRPr="00D81C47">
              <w:rPr>
                <w:b/>
                <w:szCs w:val="24"/>
              </w:rPr>
              <w:t>балок перекрытий и покрытий</w:t>
            </w: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tcPr>
          <w:p w:rsidR="007214EC" w:rsidRDefault="007214EC" w:rsidP="00A67FF2">
            <w:pPr>
              <w:jc w:val="center"/>
              <w:rPr>
                <w:szCs w:val="24"/>
              </w:rPr>
            </w:pPr>
          </w:p>
        </w:tc>
        <w:tc>
          <w:tcPr>
            <w:tcW w:w="1916" w:type="dxa"/>
            <w:vMerge/>
            <w:tcBorders>
              <w:left w:val="single" w:sz="4" w:space="0" w:color="auto"/>
              <w:right w:val="single" w:sz="4" w:space="0" w:color="auto"/>
            </w:tcBorders>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tcPr>
          <w:p w:rsidR="007214EC" w:rsidRDefault="007214EC" w:rsidP="00A67FF2">
            <w:pPr>
              <w:jc w:val="center"/>
              <w:rPr>
                <w:szCs w:val="24"/>
              </w:rPr>
            </w:pPr>
          </w:p>
        </w:tc>
        <w:tc>
          <w:tcPr>
            <w:tcW w:w="1916" w:type="dxa"/>
            <w:vMerge/>
            <w:tcBorders>
              <w:left w:val="single" w:sz="4" w:space="0" w:color="auto"/>
              <w:right w:val="single" w:sz="4" w:space="0" w:color="auto"/>
            </w:tcBorders>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D81C47" w:rsidRDefault="007214EC" w:rsidP="00A67FF2">
            <w:pPr>
              <w:autoSpaceDE w:val="0"/>
              <w:autoSpaceDN w:val="0"/>
              <w:adjustRightInd w:val="0"/>
              <w:jc w:val="both"/>
              <w:rPr>
                <w:rFonts w:eastAsiaTheme="minorHAnsi"/>
                <w:lang w:eastAsia="en-US"/>
              </w:rPr>
            </w:pPr>
            <w:r>
              <w:rPr>
                <w:rFonts w:eastAsiaTheme="minorHAnsi"/>
                <w:lang w:eastAsia="en-US"/>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tcPr>
          <w:p w:rsidR="007214EC" w:rsidRDefault="007214EC" w:rsidP="00A67FF2">
            <w:pPr>
              <w:jc w:val="center"/>
              <w:rPr>
                <w:szCs w:val="24"/>
              </w:rPr>
            </w:pPr>
          </w:p>
        </w:tc>
        <w:tc>
          <w:tcPr>
            <w:tcW w:w="1916" w:type="dxa"/>
            <w:vMerge/>
            <w:tcBorders>
              <w:left w:val="single" w:sz="4" w:space="0" w:color="auto"/>
              <w:right w:val="single" w:sz="4" w:space="0" w:color="auto"/>
            </w:tcBorders>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autoSpaceDE w:val="0"/>
              <w:autoSpaceDN w:val="0"/>
              <w:adjustRightInd w:val="0"/>
              <w:jc w:val="both"/>
              <w:rPr>
                <w:rFonts w:eastAsiaTheme="minorHAnsi"/>
                <w:lang w:eastAsia="en-US"/>
              </w:rPr>
            </w:pPr>
            <w:r>
              <w:rPr>
                <w:rFonts w:eastAsiaTheme="minorHAnsi"/>
                <w:lang w:eastAsia="en-US"/>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не реже 2 раз в год</w:t>
            </w:r>
          </w:p>
        </w:tc>
      </w:tr>
      <w:tr w:rsidR="007214EC" w:rsidRPr="00F45C6B" w:rsidTr="007214EC">
        <w:trPr>
          <w:trHeight w:val="249"/>
        </w:trPr>
        <w:tc>
          <w:tcPr>
            <w:tcW w:w="636" w:type="dxa"/>
            <w:vMerge/>
            <w:tcBorders>
              <w:left w:val="single" w:sz="4" w:space="0" w:color="auto"/>
              <w:right w:val="single" w:sz="4" w:space="0" w:color="auto"/>
            </w:tcBorders>
          </w:tcPr>
          <w:p w:rsidR="007214EC" w:rsidRDefault="007214EC" w:rsidP="00A67FF2">
            <w:pPr>
              <w:jc w:val="center"/>
              <w:rPr>
                <w:szCs w:val="24"/>
              </w:rPr>
            </w:pPr>
          </w:p>
        </w:tc>
        <w:tc>
          <w:tcPr>
            <w:tcW w:w="1916" w:type="dxa"/>
            <w:vMerge/>
            <w:tcBorders>
              <w:left w:val="single" w:sz="4" w:space="0" w:color="auto"/>
              <w:right w:val="single" w:sz="4" w:space="0" w:color="auto"/>
            </w:tcBorders>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в случае выявления повреждений и нарушений</w:t>
            </w:r>
          </w:p>
        </w:tc>
      </w:tr>
      <w:tr w:rsidR="007214EC" w:rsidRPr="00F45C6B" w:rsidTr="007214EC">
        <w:trPr>
          <w:trHeight w:val="249"/>
        </w:trPr>
        <w:tc>
          <w:tcPr>
            <w:tcW w:w="636" w:type="dxa"/>
            <w:vMerge/>
            <w:tcBorders>
              <w:left w:val="single" w:sz="4" w:space="0" w:color="auto"/>
              <w:bottom w:val="single" w:sz="4" w:space="0" w:color="000000"/>
              <w:right w:val="single" w:sz="4" w:space="0" w:color="auto"/>
            </w:tcBorders>
          </w:tcPr>
          <w:p w:rsidR="007214EC" w:rsidRDefault="007214EC" w:rsidP="00A67FF2">
            <w:pPr>
              <w:jc w:val="center"/>
              <w:rPr>
                <w:szCs w:val="24"/>
              </w:rPr>
            </w:pPr>
          </w:p>
        </w:tc>
        <w:tc>
          <w:tcPr>
            <w:tcW w:w="1916" w:type="dxa"/>
            <w:vMerge/>
            <w:tcBorders>
              <w:left w:val="single" w:sz="4" w:space="0" w:color="auto"/>
              <w:bottom w:val="single" w:sz="4" w:space="0" w:color="000000"/>
              <w:right w:val="single" w:sz="4" w:space="0" w:color="auto"/>
            </w:tcBorders>
          </w:tcPr>
          <w:p w:rsidR="007214EC"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согласно плану мероприятий</w:t>
            </w:r>
          </w:p>
        </w:tc>
      </w:tr>
      <w:tr w:rsidR="007214EC" w:rsidRPr="00F45C6B" w:rsidTr="007214EC">
        <w:trPr>
          <w:trHeight w:val="341"/>
        </w:trPr>
        <w:tc>
          <w:tcPr>
            <w:tcW w:w="63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sidRPr="004A6544">
              <w:rPr>
                <w:szCs w:val="24"/>
              </w:rPr>
              <w:t>2.</w:t>
            </w:r>
            <w:r>
              <w:rPr>
                <w:szCs w:val="24"/>
              </w:rPr>
              <w:t>7</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целях надлежащего содержания и текущего ремонта</w:t>
            </w:r>
            <w:r w:rsidRPr="00F45C6B">
              <w:rPr>
                <w:b/>
                <w:bCs/>
                <w:szCs w:val="24"/>
              </w:rPr>
              <w:t xml:space="preserve"> крыш</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кровли на отсутствие протечек</w:t>
            </w:r>
            <w:r>
              <w:rPr>
                <w:szCs w:val="24"/>
              </w:rPr>
              <w:t>, проверка молниезащитных устройств, заземления мачт и другого оборудования, расположенного на крыше;</w:t>
            </w:r>
            <w:r w:rsidRPr="00F45C6B">
              <w:rPr>
                <w:szCs w:val="24"/>
              </w:rPr>
              <w:t xml:space="preserve"> выявление деформации и повреждений несущих кровельных конструкций,  креплений элементов несущих конструкций крыши,  слуховых окон, выходов на крыши, осадочных и температурных швов, водоприемных воронок внутреннего водостока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315"/>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D81C47" w:rsidRDefault="007214EC" w:rsidP="00A67FF2">
            <w:pPr>
              <w:autoSpaceDE w:val="0"/>
              <w:autoSpaceDN w:val="0"/>
              <w:adjustRightInd w:val="0"/>
              <w:jc w:val="both"/>
              <w:rPr>
                <w:rFonts w:eastAsiaTheme="minorHAnsi"/>
                <w:lang w:eastAsia="en-US"/>
              </w:rPr>
            </w:pPr>
            <w:r w:rsidRPr="00F45C6B">
              <w:rPr>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r w:rsidRPr="00F45C6B">
              <w:rPr>
                <w:szCs w:val="24"/>
              </w:rPr>
              <w:br w:type="page"/>
            </w:r>
            <w:r>
              <w:rPr>
                <w:szCs w:val="24"/>
              </w:rPr>
              <w:t xml:space="preserve">, </w:t>
            </w:r>
            <w:r>
              <w:rPr>
                <w:rFonts w:eastAsiaTheme="minorHAnsi"/>
                <w:lang w:eastAsia="en-US"/>
              </w:rPr>
              <w:t>проверка температурно-влажностного режима и воздухообмена на чердаке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315"/>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rFonts w:eastAsiaTheme="minorHAnsi"/>
                <w:lang w:eastAsia="en-US"/>
              </w:rPr>
              <w:t>К</w:t>
            </w:r>
            <w:r w:rsidRPr="00366855">
              <w:rPr>
                <w:rFonts w:eastAsiaTheme="minorHAnsi"/>
                <w:lang w:eastAsia="en-US"/>
              </w:rPr>
              <w:t>онтроль состояния оборудования или устройств, предотвращающих образование наледи и сосулек;</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415"/>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не реже 1 раза в год </w:t>
            </w:r>
          </w:p>
        </w:tc>
      </w:tr>
      <w:tr w:rsidR="007214EC" w:rsidRPr="00F45C6B" w:rsidTr="007214EC">
        <w:trPr>
          <w:trHeight w:val="218"/>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Очистка кровли от мусора, грязи и наледи, препятствующих стоку дождевых и талых вод</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 раз в год</w:t>
            </w:r>
          </w:p>
        </w:tc>
      </w:tr>
      <w:tr w:rsidR="007214EC" w:rsidRPr="00F45C6B" w:rsidTr="007214EC">
        <w:trPr>
          <w:trHeight w:val="169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Очистка кровли от скопления снега и наледи</w:t>
            </w:r>
          </w:p>
        </w:tc>
        <w:tc>
          <w:tcPr>
            <w:tcW w:w="1700" w:type="dxa"/>
            <w:tcBorders>
              <w:top w:val="nil"/>
              <w:left w:val="nil"/>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по мере необходимости                    (не допускается накопление снега слоем более </w:t>
            </w:r>
            <w:smartTag w:uri="urn:schemas-microsoft-com:office:smarttags" w:element="metricconverter">
              <w:smartTagPr>
                <w:attr w:name="ProductID" w:val="30 см"/>
              </w:smartTagPr>
              <w:r w:rsidRPr="00F45C6B">
                <w:rPr>
                  <w:szCs w:val="24"/>
                </w:rPr>
                <w:t>30 см</w:t>
              </w:r>
            </w:smartTag>
            <w:r w:rsidRPr="00F45C6B">
              <w:rPr>
                <w:szCs w:val="24"/>
              </w:rPr>
              <w:t>);                            при оттепелях снег следует сбрасывать при меньшей толщине</w:t>
            </w:r>
          </w:p>
        </w:tc>
      </w:tr>
      <w:tr w:rsidR="007214EC" w:rsidRPr="00F45C6B" w:rsidTr="007214EC">
        <w:trPr>
          <w:trHeight w:val="28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00" w:type="dxa"/>
            <w:tcBorders>
              <w:top w:val="single" w:sz="4" w:space="0" w:color="auto"/>
              <w:left w:val="nil"/>
              <w:bottom w:val="nil"/>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7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антикоррозионного покрытия стальных связей, размещенных на крыше и в технических помещениях металлических деталей</w:t>
            </w:r>
          </w:p>
        </w:tc>
        <w:tc>
          <w:tcPr>
            <w:tcW w:w="1700" w:type="dxa"/>
            <w:tcBorders>
              <w:top w:val="single" w:sz="4" w:space="0" w:color="auto"/>
              <w:left w:val="nil"/>
              <w:bottom w:val="nil"/>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7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70"/>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307"/>
        </w:trPr>
        <w:tc>
          <w:tcPr>
            <w:tcW w:w="63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Pr>
                <w:szCs w:val="24"/>
              </w:rPr>
              <w:t>2.8</w:t>
            </w:r>
          </w:p>
        </w:tc>
        <w:tc>
          <w:tcPr>
            <w:tcW w:w="191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целях надлежащего содержания и текущего ремонта</w:t>
            </w:r>
            <w:r w:rsidRPr="00F45C6B">
              <w:rPr>
                <w:b/>
                <w:bCs/>
                <w:szCs w:val="24"/>
              </w:rPr>
              <w:t xml:space="preserve"> лестниц</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деформации и повреждений в несущих конструкциях, надежности крепления ограждений, выбоин и сколов в ступенях</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257"/>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257"/>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9665C0">
              <w:rPr>
                <w:szCs w:val="24"/>
              </w:rPr>
              <w:t xml:space="preserve">выявление прогибов косоуров, нарушения связи косоуров с площадками, коррозии металлических конструкций в домах с </w:t>
            </w:r>
            <w:r>
              <w:rPr>
                <w:szCs w:val="24"/>
              </w:rPr>
              <w:t>лестницами по стальным косоурам</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257"/>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 реже 2 раз в год</w:t>
            </w:r>
          </w:p>
        </w:tc>
      </w:tr>
      <w:tr w:rsidR="007214EC" w:rsidRPr="00F45C6B" w:rsidTr="007214EC">
        <w:trPr>
          <w:trHeight w:val="835"/>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242"/>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205"/>
        </w:trPr>
        <w:tc>
          <w:tcPr>
            <w:tcW w:w="63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2.9</w:t>
            </w:r>
          </w:p>
        </w:tc>
        <w:tc>
          <w:tcPr>
            <w:tcW w:w="1916"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целях надлежащего содержания и текущего ремонта </w:t>
            </w:r>
            <w:r w:rsidRPr="00F45C6B">
              <w:rPr>
                <w:b/>
                <w:bCs/>
                <w:szCs w:val="24"/>
              </w:rPr>
              <w:t>фасадов</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Выявление нарушений отделки фасадов и их отдельных элементов, ослабления связи отделочных слоев со стенами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56"/>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нарушений и эксплуатационных качеств несущих конструкций, гидроизоляции, элементов металлических ограждений на лоджиях и козырьках</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307"/>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Восстановление или замена отдельных элементов крылец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116"/>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825"/>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618"/>
        </w:trPr>
        <w:tc>
          <w:tcPr>
            <w:tcW w:w="63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275"/>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2.10</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целях надлежащего содержания и текущего ремонта </w:t>
            </w:r>
            <w:r w:rsidRPr="00F45C6B">
              <w:rPr>
                <w:b/>
                <w:bCs/>
                <w:szCs w:val="24"/>
              </w:rPr>
              <w:t>перегородок</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31"/>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звукоизоляции и огнезащиты</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474"/>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388"/>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209"/>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2.11</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целях надлежащего содержания</w:t>
            </w:r>
            <w:r w:rsidRPr="00F45C6B">
              <w:rPr>
                <w:b/>
                <w:bCs/>
                <w:szCs w:val="24"/>
              </w:rPr>
              <w:t xml:space="preserve"> </w:t>
            </w:r>
            <w:r w:rsidRPr="00F45C6B">
              <w:rPr>
                <w:szCs w:val="24"/>
              </w:rPr>
              <w:t>и текущего ремонта</w:t>
            </w:r>
            <w:r w:rsidRPr="00F45C6B">
              <w:rPr>
                <w:b/>
                <w:bCs/>
                <w:szCs w:val="24"/>
              </w:rPr>
              <w:t xml:space="preserve"> внутренней отделки</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состояния внутренней отделки.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332"/>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r>
              <w:rPr>
                <w:szCs w:val="24"/>
              </w:rPr>
              <w:t>, незамедлительно с момента обнаружения</w:t>
            </w:r>
          </w:p>
        </w:tc>
      </w:tr>
      <w:tr w:rsidR="007214EC" w:rsidRPr="00F45C6B" w:rsidTr="007214EC">
        <w:trPr>
          <w:trHeight w:val="70"/>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2.12</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целях надлежащего содержания и текущего ремонта </w:t>
            </w:r>
            <w:r w:rsidRPr="00F45C6B">
              <w:rPr>
                <w:b/>
                <w:bCs/>
                <w:szCs w:val="24"/>
              </w:rPr>
              <w:t xml:space="preserve">полов </w:t>
            </w:r>
            <w:r w:rsidRPr="00F45C6B">
              <w:rPr>
                <w:szCs w:val="24"/>
              </w:rPr>
              <w:t>помещений, относящихся к общему имуществу</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состояния основания, поверхностного слоя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1132"/>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698"/>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282"/>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2.13</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целях надлежащего содержания</w:t>
            </w:r>
            <w:r w:rsidRPr="00F45C6B">
              <w:rPr>
                <w:b/>
                <w:bCs/>
                <w:szCs w:val="24"/>
              </w:rPr>
              <w:t xml:space="preserve"> </w:t>
            </w:r>
            <w:r w:rsidRPr="00F45C6B">
              <w:rPr>
                <w:szCs w:val="24"/>
              </w:rPr>
              <w:t>и текущего ремонта</w:t>
            </w:r>
            <w:r w:rsidRPr="00F45C6B">
              <w:rPr>
                <w:b/>
                <w:bCs/>
                <w:szCs w:val="24"/>
              </w:rPr>
              <w:t xml:space="preserve"> оконных и дверных заполнений</w:t>
            </w:r>
            <w:r w:rsidRPr="00F45C6B">
              <w:rPr>
                <w:szCs w:val="24"/>
              </w:rPr>
              <w:t xml:space="preserve"> помещений, относящихся к общему имуществу</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479"/>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265"/>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5557F" w:rsidTr="007214EC">
        <w:trPr>
          <w:trHeight w:val="70"/>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5557F" w:rsidRDefault="007214EC" w:rsidP="00A67FF2">
            <w:pPr>
              <w:jc w:val="center"/>
              <w:rPr>
                <w:szCs w:val="24"/>
              </w:rPr>
            </w:pPr>
            <w:r>
              <w:rPr>
                <w:szCs w:val="24"/>
              </w:rPr>
              <w:t>2.14</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5557F" w:rsidRDefault="007214EC" w:rsidP="00A67FF2">
            <w:pPr>
              <w:rPr>
                <w:color w:val="FF0000"/>
                <w:szCs w:val="24"/>
              </w:rPr>
            </w:pPr>
            <w:r w:rsidRPr="00F5557F">
              <w:rPr>
                <w:szCs w:val="24"/>
              </w:rPr>
              <w:t>Работы, выполняемые в целях надлежащего содержания</w:t>
            </w:r>
            <w:r w:rsidRPr="00F5557F">
              <w:rPr>
                <w:b/>
                <w:bCs/>
                <w:szCs w:val="24"/>
              </w:rPr>
              <w:t xml:space="preserve"> </w:t>
            </w:r>
            <w:r w:rsidRPr="00F5557F">
              <w:rPr>
                <w:szCs w:val="24"/>
              </w:rPr>
              <w:t>и текущего ремонта</w:t>
            </w:r>
            <w:r w:rsidRPr="00F5557F">
              <w:rPr>
                <w:b/>
                <w:bCs/>
                <w:szCs w:val="24"/>
              </w:rPr>
              <w:t xml:space="preserve"> систем вентиляции и дымоудаления</w:t>
            </w:r>
          </w:p>
        </w:tc>
        <w:tc>
          <w:tcPr>
            <w:tcW w:w="6379" w:type="dxa"/>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700" w:type="dxa"/>
            <w:tcBorders>
              <w:top w:val="nil"/>
              <w:left w:val="nil"/>
              <w:bottom w:val="single" w:sz="4" w:space="0" w:color="auto"/>
              <w:right w:val="single" w:sz="4" w:space="0" w:color="auto"/>
            </w:tcBorders>
            <w:shd w:val="clear" w:color="auto" w:fill="FFFFFF"/>
          </w:tcPr>
          <w:p w:rsidR="007214EC" w:rsidRPr="00F5557F" w:rsidRDefault="007214EC" w:rsidP="00A67FF2">
            <w:pPr>
              <w:jc w:val="center"/>
              <w:rPr>
                <w:szCs w:val="24"/>
              </w:rPr>
            </w:pPr>
            <w:r w:rsidRPr="00F5557F">
              <w:rPr>
                <w:szCs w:val="24"/>
              </w:rPr>
              <w:t>не реже 2-х раз в год (зимой и летом)</w:t>
            </w:r>
          </w:p>
        </w:tc>
      </w:tr>
      <w:tr w:rsidR="007214EC" w:rsidRPr="00F5557F" w:rsidTr="007214EC">
        <w:trPr>
          <w:trHeight w:val="70"/>
        </w:trPr>
        <w:tc>
          <w:tcPr>
            <w:tcW w:w="636" w:type="dxa"/>
            <w:vMerge/>
            <w:tcBorders>
              <w:top w:val="nil"/>
              <w:left w:val="single" w:sz="4" w:space="0" w:color="auto"/>
              <w:bottom w:val="single" w:sz="4" w:space="0" w:color="000000"/>
              <w:right w:val="single" w:sz="4" w:space="0" w:color="auto"/>
            </w:tcBorders>
            <w:shd w:val="clear" w:color="auto" w:fill="FFFFFF"/>
          </w:tcPr>
          <w:p w:rsidR="007214EC" w:rsidRPr="00F5557F" w:rsidRDefault="007214EC" w:rsidP="00A67FF2">
            <w:pPr>
              <w:jc w:val="center"/>
              <w:rPr>
                <w:szCs w:val="24"/>
              </w:rPr>
            </w:pPr>
          </w:p>
        </w:tc>
        <w:tc>
          <w:tcPr>
            <w:tcW w:w="1916" w:type="dxa"/>
            <w:vMerge/>
            <w:tcBorders>
              <w:top w:val="nil"/>
              <w:left w:val="single" w:sz="4" w:space="0" w:color="auto"/>
              <w:bottom w:val="single" w:sz="4" w:space="0" w:color="000000"/>
              <w:right w:val="single" w:sz="4" w:space="0" w:color="auto"/>
            </w:tcBorders>
            <w:shd w:val="clear" w:color="auto" w:fill="FFFFFF"/>
          </w:tcPr>
          <w:p w:rsidR="007214EC" w:rsidRPr="00F5557F"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Устранение причин недопустимых вибраций и шума при работе вентиляционной установки</w:t>
            </w:r>
          </w:p>
        </w:tc>
        <w:tc>
          <w:tcPr>
            <w:tcW w:w="1700" w:type="dxa"/>
            <w:tcBorders>
              <w:top w:val="nil"/>
              <w:left w:val="nil"/>
              <w:bottom w:val="single" w:sz="4" w:space="0" w:color="auto"/>
              <w:right w:val="single" w:sz="4" w:space="0" w:color="auto"/>
            </w:tcBorders>
            <w:shd w:val="clear" w:color="auto" w:fill="FFFFFF"/>
          </w:tcPr>
          <w:p w:rsidR="007214EC" w:rsidRPr="00F5557F" w:rsidRDefault="007214EC" w:rsidP="00A67FF2">
            <w:pPr>
              <w:jc w:val="center"/>
              <w:rPr>
                <w:szCs w:val="24"/>
              </w:rPr>
            </w:pPr>
            <w:r w:rsidRPr="00F5557F">
              <w:rPr>
                <w:szCs w:val="24"/>
              </w:rPr>
              <w:t>по мере необходимости</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Устранение неплотностей в вентиляционных каналах и шахтах, устранение засоров в каналах, зонтов над шахтами, замена дефективных вытяжных решеток и их креплений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5557F">
              <w:rPr>
                <w:szCs w:val="24"/>
              </w:rPr>
              <w:t>по мере   необходимости</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Pr>
                <w:szCs w:val="24"/>
              </w:rPr>
              <w:t>Проверка исправности, техническое обслуживание и ремонт оборудования системы холодоснабжения</w:t>
            </w:r>
          </w:p>
        </w:tc>
        <w:tc>
          <w:tcPr>
            <w:tcW w:w="1700" w:type="dxa"/>
            <w:tcBorders>
              <w:top w:val="nil"/>
              <w:left w:val="nil"/>
              <w:bottom w:val="single" w:sz="4" w:space="0" w:color="auto"/>
              <w:right w:val="single" w:sz="4" w:space="0" w:color="auto"/>
            </w:tcBorders>
            <w:shd w:val="clear" w:color="auto" w:fill="FFFFFF"/>
          </w:tcPr>
          <w:p w:rsidR="007214EC" w:rsidRPr="00F5557F" w:rsidRDefault="007214EC" w:rsidP="00A67FF2">
            <w:pPr>
              <w:jc w:val="center"/>
              <w:rPr>
                <w:szCs w:val="24"/>
              </w:rPr>
            </w:pPr>
            <w:r>
              <w:rPr>
                <w:szCs w:val="24"/>
              </w:rPr>
              <w:t>не реже 2 раз в год</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Обеспечение исправного состояния систем автоматического дымоудаления</w:t>
            </w:r>
          </w:p>
        </w:tc>
        <w:tc>
          <w:tcPr>
            <w:tcW w:w="1700" w:type="dxa"/>
            <w:tcBorders>
              <w:top w:val="nil"/>
              <w:left w:val="nil"/>
              <w:bottom w:val="single" w:sz="4" w:space="0" w:color="auto"/>
              <w:right w:val="single" w:sz="4" w:space="0" w:color="auto"/>
            </w:tcBorders>
            <w:shd w:val="clear" w:color="auto" w:fill="FFFFFF"/>
          </w:tcPr>
          <w:p w:rsidR="007214EC" w:rsidRPr="00F5557F" w:rsidRDefault="007214EC" w:rsidP="00A67FF2">
            <w:pPr>
              <w:jc w:val="center"/>
              <w:rPr>
                <w:szCs w:val="24"/>
              </w:rPr>
            </w:pPr>
            <w:r>
              <w:rPr>
                <w:szCs w:val="24"/>
              </w:rPr>
              <w:t>не реже 2 раз в год</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Сезонное открытие и закрытие калорифера со стороны подвода воздуха</w:t>
            </w:r>
          </w:p>
        </w:tc>
        <w:tc>
          <w:tcPr>
            <w:tcW w:w="1700" w:type="dxa"/>
            <w:tcBorders>
              <w:top w:val="nil"/>
              <w:left w:val="nil"/>
              <w:bottom w:val="single" w:sz="4" w:space="0" w:color="auto"/>
              <w:right w:val="single" w:sz="4" w:space="0" w:color="auto"/>
            </w:tcBorders>
            <w:shd w:val="clear" w:color="auto" w:fill="FFFFFF"/>
          </w:tcPr>
          <w:p w:rsidR="007214EC" w:rsidRPr="00F5557F" w:rsidRDefault="007214EC" w:rsidP="00A67FF2">
            <w:pPr>
              <w:jc w:val="center"/>
              <w:rPr>
                <w:szCs w:val="24"/>
              </w:rPr>
            </w:pPr>
            <w:r>
              <w:rPr>
                <w:szCs w:val="24"/>
              </w:rPr>
              <w:t>не реже 2 раз в год</w:t>
            </w:r>
          </w:p>
        </w:tc>
      </w:tr>
      <w:tr w:rsidR="007214EC" w:rsidRPr="00F45C6B" w:rsidTr="007214EC">
        <w:trPr>
          <w:trHeight w:val="70"/>
        </w:trPr>
        <w:tc>
          <w:tcPr>
            <w:tcW w:w="63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5557F"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Восстановление антикоррозионной окраски металлических вытяжных каналов, труб, поддонов и дефлекторов</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по мере необходимости</w:t>
            </w:r>
          </w:p>
        </w:tc>
      </w:tr>
      <w:tr w:rsidR="007214EC" w:rsidRPr="00F45C6B" w:rsidTr="007214EC">
        <w:trPr>
          <w:trHeight w:val="312"/>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случае выявления повреждений и нарушений</w:t>
            </w:r>
          </w:p>
        </w:tc>
      </w:tr>
      <w:tr w:rsidR="007214EC" w:rsidRPr="00F45C6B" w:rsidTr="007214EC">
        <w:trPr>
          <w:trHeight w:val="97"/>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color w:val="FF0000"/>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97"/>
        </w:trPr>
        <w:tc>
          <w:tcPr>
            <w:tcW w:w="636" w:type="dxa"/>
            <w:vMerge w:val="restart"/>
            <w:tcBorders>
              <w:top w:val="nil"/>
              <w:left w:val="single" w:sz="4" w:space="0" w:color="auto"/>
              <w:right w:val="single" w:sz="4" w:space="0" w:color="auto"/>
            </w:tcBorders>
          </w:tcPr>
          <w:p w:rsidR="007214EC" w:rsidRPr="00F45C6B" w:rsidRDefault="007214EC" w:rsidP="00A67FF2">
            <w:pPr>
              <w:jc w:val="center"/>
              <w:rPr>
                <w:szCs w:val="24"/>
              </w:rPr>
            </w:pPr>
            <w:r>
              <w:rPr>
                <w:szCs w:val="24"/>
              </w:rPr>
              <w:t>2.15</w:t>
            </w:r>
          </w:p>
        </w:tc>
        <w:tc>
          <w:tcPr>
            <w:tcW w:w="1916" w:type="dxa"/>
            <w:vMerge w:val="restart"/>
            <w:tcBorders>
              <w:top w:val="nil"/>
              <w:left w:val="single" w:sz="4" w:space="0" w:color="auto"/>
              <w:right w:val="single" w:sz="4" w:space="0" w:color="auto"/>
            </w:tcBorders>
          </w:tcPr>
          <w:p w:rsidR="007214EC" w:rsidRPr="00F45C6B" w:rsidRDefault="007214EC" w:rsidP="00A67FF2">
            <w:pPr>
              <w:rPr>
                <w:color w:val="FF0000"/>
                <w:szCs w:val="24"/>
              </w:rPr>
            </w:pPr>
            <w:r w:rsidRPr="0098424B">
              <w:rPr>
                <w:szCs w:val="24"/>
              </w:rPr>
              <w:t>Работы</w:t>
            </w:r>
            <w:r>
              <w:rPr>
                <w:szCs w:val="24"/>
              </w:rPr>
              <w:t xml:space="preserve">, выполняемые в целях надлежащего содержания и текущего ремонта </w:t>
            </w:r>
            <w:r w:rsidRPr="0093343C">
              <w:rPr>
                <w:b/>
                <w:szCs w:val="24"/>
              </w:rPr>
              <w:t>тепловых пунктов, водоподкачек и крышных котельных</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 xml:space="preserve">Проверка исправности и работоспособности оборудования на </w:t>
            </w:r>
            <w:r w:rsidRPr="0093343C">
              <w:rPr>
                <w:szCs w:val="24"/>
              </w:rPr>
              <w:t xml:space="preserve">индивидуальных тепловых пунктах, крышных котельных и водоподкачках </w:t>
            </w:r>
            <w:r>
              <w:rPr>
                <w:szCs w:val="24"/>
              </w:rPr>
              <w:t>в многоквартирном доме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 реже 1 раза в сутки (при отсутствии диспетчерского контроля)</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 xml:space="preserve">Выполнение наладочных и ремонтных работ на </w:t>
            </w:r>
            <w:r w:rsidRPr="0093343C">
              <w:rPr>
                <w:szCs w:val="24"/>
              </w:rPr>
              <w:t>индивидуальных тепловых пунктах, крышных котельных и водоподкачках</w:t>
            </w:r>
            <w:r>
              <w:rPr>
                <w:szCs w:val="24"/>
              </w:rPr>
              <w:t xml:space="preserve"> в многоквартирном доме</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ежегодно, в период подготовки к отопительному сезону</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параметров теплоносителя и воды (давления, температуры, расхода)</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ежедневно</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Незамедлительное принятие мер к восстановлению требуемых параметров отопления и водоснабжения и герметичности оборудования</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по мере необходимости</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Гидравлические и тепловые испытания оборудования индивидуальных тепловых пунктов и водоподкачек</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ежегодно, в период подготовки к отопительному сезону</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Работы по очистке теплообменного оборудования для удаления накипно-коррозионных отложений</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по мере необходимости, но не позднее 30 дней с момента обнаружения</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Проверка работоспособности и обслуживание устройства водоподготовки для системы горячего водоснабжения</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1 раз в год, в осенний период</w:t>
            </w:r>
          </w:p>
        </w:tc>
      </w:tr>
      <w:tr w:rsidR="007214EC" w:rsidRPr="00F45C6B" w:rsidTr="007214EC">
        <w:trPr>
          <w:trHeight w:val="97"/>
        </w:trPr>
        <w:tc>
          <w:tcPr>
            <w:tcW w:w="636" w:type="dxa"/>
            <w:vMerge/>
            <w:tcBorders>
              <w:left w:val="single" w:sz="4" w:space="0" w:color="auto"/>
              <w:right w:val="single" w:sz="4" w:space="0" w:color="auto"/>
            </w:tcBorders>
            <w:vAlign w:val="center"/>
          </w:tcPr>
          <w:p w:rsidR="007214EC" w:rsidRDefault="007214EC" w:rsidP="00A67FF2">
            <w:pPr>
              <w:rPr>
                <w:szCs w:val="24"/>
              </w:rPr>
            </w:pPr>
          </w:p>
        </w:tc>
        <w:tc>
          <w:tcPr>
            <w:tcW w:w="1916" w:type="dxa"/>
            <w:vMerge/>
            <w:tcBorders>
              <w:left w:val="single" w:sz="4" w:space="0" w:color="auto"/>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работ (при необходимости) по восстановлению работоспособности устройств водоподготовки для системы горячего водоснабжения</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в случае выявления повреждений и нарушений</w:t>
            </w:r>
          </w:p>
        </w:tc>
      </w:tr>
      <w:tr w:rsidR="007214EC" w:rsidRPr="00F45C6B" w:rsidTr="007214EC">
        <w:trPr>
          <w:trHeight w:val="97"/>
        </w:trPr>
        <w:tc>
          <w:tcPr>
            <w:tcW w:w="636" w:type="dxa"/>
            <w:vMerge/>
            <w:tcBorders>
              <w:left w:val="single" w:sz="4" w:space="0" w:color="auto"/>
              <w:bottom w:val="single" w:sz="4" w:space="0" w:color="000000"/>
              <w:right w:val="single" w:sz="4" w:space="0" w:color="auto"/>
            </w:tcBorders>
            <w:vAlign w:val="center"/>
          </w:tcPr>
          <w:p w:rsidR="007214EC" w:rsidRDefault="007214EC" w:rsidP="00A67FF2">
            <w:pPr>
              <w:rPr>
                <w:szCs w:val="24"/>
              </w:rPr>
            </w:pPr>
          </w:p>
        </w:tc>
        <w:tc>
          <w:tcPr>
            <w:tcW w:w="1916" w:type="dxa"/>
            <w:vMerge/>
            <w:tcBorders>
              <w:left w:val="single" w:sz="4" w:space="0" w:color="auto"/>
              <w:bottom w:val="single" w:sz="4" w:space="0" w:color="000000"/>
              <w:right w:val="single" w:sz="4" w:space="0" w:color="auto"/>
            </w:tcBorders>
            <w:vAlign w:val="center"/>
          </w:tcPr>
          <w:p w:rsidR="007214EC" w:rsidRPr="0098424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700" w:type="dxa"/>
            <w:tcBorders>
              <w:top w:val="nil"/>
              <w:left w:val="nil"/>
              <w:bottom w:val="single" w:sz="4" w:space="0" w:color="auto"/>
              <w:right w:val="single" w:sz="4" w:space="0" w:color="auto"/>
            </w:tcBorders>
            <w:shd w:val="clear" w:color="auto" w:fill="FFFFFF"/>
          </w:tcPr>
          <w:p w:rsidR="007214EC" w:rsidRDefault="007214EC" w:rsidP="00A67FF2">
            <w:pPr>
              <w:jc w:val="center"/>
              <w:rPr>
                <w:szCs w:val="24"/>
              </w:rPr>
            </w:pPr>
            <w:r>
              <w:rPr>
                <w:szCs w:val="24"/>
              </w:rPr>
              <w:t>согласно плану мероприятий</w:t>
            </w:r>
          </w:p>
        </w:tc>
      </w:tr>
      <w:tr w:rsidR="007214EC" w:rsidRPr="00F45C6B" w:rsidTr="007214EC">
        <w:trPr>
          <w:trHeight w:val="131"/>
        </w:trPr>
        <w:tc>
          <w:tcPr>
            <w:tcW w:w="63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Pr>
                <w:szCs w:val="24"/>
              </w:rPr>
              <w:t>2.16</w:t>
            </w:r>
          </w:p>
        </w:tc>
        <w:tc>
          <w:tcPr>
            <w:tcW w:w="191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rPr>
                <w:szCs w:val="24"/>
              </w:rPr>
            </w:pPr>
            <w:r w:rsidRPr="00F45C6B">
              <w:rPr>
                <w:szCs w:val="24"/>
              </w:rPr>
              <w:t xml:space="preserve">Общие работы, выполняемые для надлежащего содержания и текущего ремонта </w:t>
            </w:r>
            <w:r w:rsidRPr="00F45C6B">
              <w:rPr>
                <w:b/>
                <w:bCs/>
                <w:szCs w:val="24"/>
              </w:rPr>
              <w:t>систем водоснабжения</w:t>
            </w:r>
            <w:r>
              <w:rPr>
                <w:b/>
                <w:bCs/>
                <w:szCs w:val="24"/>
              </w:rPr>
              <w:t xml:space="preserve"> (холодного и горячего), </w:t>
            </w:r>
            <w:r w:rsidRPr="00F45C6B">
              <w:rPr>
                <w:b/>
                <w:bCs/>
                <w:szCs w:val="24"/>
              </w:rPr>
              <w:t>водоотведения</w:t>
            </w:r>
            <w:r>
              <w:rPr>
                <w:b/>
                <w:bCs/>
                <w:szCs w:val="24"/>
              </w:rPr>
              <w:t xml:space="preserve"> и отопления</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исправности, работоспособности и техническое обслуживание элементов, скрытых от постоянного наблюдения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 не реже 1 раза в месяц</w:t>
            </w:r>
          </w:p>
        </w:tc>
      </w:tr>
      <w:tr w:rsidR="007214EC" w:rsidRPr="00F45C6B" w:rsidTr="007214EC">
        <w:trPr>
          <w:trHeight w:val="282"/>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1 раза в неделю</w:t>
            </w:r>
          </w:p>
        </w:tc>
      </w:tr>
      <w:tr w:rsidR="007214EC" w:rsidRPr="00F45C6B" w:rsidTr="007214EC">
        <w:trPr>
          <w:trHeight w:val="955"/>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установки и ввода в эксплуатацию коллективных (общедомовых) приборов учета холодной воды, электрической энергии, природного газа, а также их надлежащей эксплуатации (осмотры, техническое обслуживание, поверка приборов учета и т.д.)</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166"/>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214EC" w:rsidRPr="00F45C6B" w:rsidRDefault="007214EC" w:rsidP="00A67FF2">
            <w:pPr>
              <w:rPr>
                <w:szCs w:val="24"/>
              </w:rPr>
            </w:pPr>
            <w:r>
              <w:rPr>
                <w:szCs w:val="24"/>
              </w:rPr>
              <w:t>Осуществление</w:t>
            </w:r>
            <w:r w:rsidRPr="00F45C6B">
              <w:rPr>
                <w:szCs w:val="24"/>
              </w:rPr>
              <w:t xml:space="preserve"> ввода в эксплуатацию установленного индивидуального, общего (квартирного) или комнатного прибора учета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F45C6B" w:rsidRDefault="007214EC" w:rsidP="00A67FF2">
            <w:pPr>
              <w:jc w:val="center"/>
              <w:rPr>
                <w:szCs w:val="24"/>
              </w:rPr>
            </w:pPr>
            <w:r w:rsidRPr="00F45C6B">
              <w:rPr>
                <w:szCs w:val="24"/>
              </w:rPr>
              <w:t>по заявлению потребителя</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Контроль параметров воды (давления, расхода) </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ежедневно</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Незамедлительное принятие мер к восстановлению требуемых параметров водоснабжения и герметичности систем</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по мере необходимости                    </w:t>
            </w:r>
          </w:p>
        </w:tc>
      </w:tr>
      <w:tr w:rsidR="007214EC" w:rsidRPr="00F45C6B" w:rsidTr="007214EC">
        <w:trPr>
          <w:trHeight w:val="268"/>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Контроль состояния контрольно-измерительных приборов (манометров и т.п.)</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1 раза в неделю</w:t>
            </w:r>
          </w:p>
        </w:tc>
      </w:tr>
      <w:tr w:rsidR="007214EC" w:rsidRPr="00F45C6B" w:rsidTr="007214EC">
        <w:trPr>
          <w:trHeight w:val="76"/>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Замена неисправных контрольно-измерительных приборов (манометров и т.п.)</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Восстановление работоспособности (ремонт, замена) </w:t>
            </w:r>
            <w:r w:rsidRPr="002C47F4">
              <w:rPr>
                <w:szCs w:val="24"/>
              </w:rPr>
              <w:t>оборудования и отопительных приборов, крышных котельных, водоразборных приборов</w:t>
            </w:r>
            <w:r w:rsidRPr="00F45C6B">
              <w:rPr>
                <w:szCs w:val="24"/>
              </w:rPr>
              <w:t xml:space="preserve"> (смесителей, кранов и т.п.), относящихся к общему имуществу в многоквартирном доме</w:t>
            </w:r>
            <w:r w:rsidRPr="00F45C6B">
              <w:rPr>
                <w:szCs w:val="24"/>
              </w:rPr>
              <w:br w:type="page"/>
            </w:r>
            <w:r>
              <w:rPr>
                <w:szCs w:val="24"/>
              </w:rPr>
              <w:t xml:space="preserve">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герметичности участков трубопроводов и соединительных элементов в случае их разгерметизации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незамедлительно</w:t>
            </w:r>
          </w:p>
        </w:tc>
      </w:tr>
      <w:tr w:rsidR="007214EC" w:rsidRPr="00F45C6B" w:rsidTr="007214EC">
        <w:trPr>
          <w:trHeight w:val="145"/>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Контроль состояния элементов внутренней канализации, канализационных вытяжек, внутреннего водостока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2 раза в год</w:t>
            </w:r>
          </w:p>
        </w:tc>
      </w:tr>
      <w:tr w:rsidR="007214EC" w:rsidRPr="00F45C6B" w:rsidTr="007214EC">
        <w:trPr>
          <w:trHeight w:val="110"/>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исправности элементов внутренней канализации, канализационных вытяжек, внутреннего водостока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110"/>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2C47F4">
              <w:rPr>
                <w:szCs w:val="24"/>
              </w:rPr>
              <w:t>Переключение в целях надежной эксплуатации режимов работы внутреннего водостока, гидравлического затвора внутреннего водостока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по мере необходимости</w:t>
            </w:r>
          </w:p>
        </w:tc>
      </w:tr>
      <w:tr w:rsidR="007214EC" w:rsidRPr="00F45C6B" w:rsidTr="007214EC">
        <w:trPr>
          <w:trHeight w:val="357"/>
        </w:trPr>
        <w:tc>
          <w:tcPr>
            <w:tcW w:w="636" w:type="dxa"/>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nil"/>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Промывка участков водопровода после выполнения ремонтно-строительных работ на водопроводе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после выполнения ремонта</w:t>
            </w:r>
          </w:p>
        </w:tc>
      </w:tr>
      <w:tr w:rsidR="007214EC" w:rsidRPr="00F45C6B" w:rsidTr="007214EC">
        <w:trPr>
          <w:trHeight w:val="70"/>
        </w:trPr>
        <w:tc>
          <w:tcPr>
            <w:tcW w:w="636" w:type="dxa"/>
            <w:tcBorders>
              <w:top w:val="nil"/>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w:t>
            </w:r>
          </w:p>
        </w:tc>
        <w:tc>
          <w:tcPr>
            <w:tcW w:w="1916"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Промывка систем водоснабжения для удаления накипно-коррозионных отложений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317"/>
        </w:trPr>
        <w:tc>
          <w:tcPr>
            <w:tcW w:w="636" w:type="dxa"/>
            <w:vMerge w:val="restart"/>
            <w:tcBorders>
              <w:top w:val="nil"/>
              <w:left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2.17</w:t>
            </w:r>
          </w:p>
        </w:tc>
        <w:tc>
          <w:tcPr>
            <w:tcW w:w="1916" w:type="dxa"/>
            <w:vMerge w:val="restart"/>
            <w:tcBorders>
              <w:top w:val="nil"/>
              <w:left w:val="nil"/>
              <w:right w:val="single" w:sz="4" w:space="0" w:color="auto"/>
            </w:tcBorders>
            <w:shd w:val="clear" w:color="auto" w:fill="FFFFFF"/>
          </w:tcPr>
          <w:p w:rsidR="007214EC" w:rsidRPr="00F45C6B" w:rsidRDefault="007214EC" w:rsidP="00A67FF2">
            <w:pPr>
              <w:rPr>
                <w:szCs w:val="24"/>
              </w:rPr>
            </w:pPr>
            <w:r w:rsidRPr="00F45C6B">
              <w:rPr>
                <w:szCs w:val="24"/>
              </w:rPr>
              <w:t xml:space="preserve">Работы, выполняемые в целях надлежащего содержания систем </w:t>
            </w:r>
            <w:r w:rsidRPr="002C47F4">
              <w:rPr>
                <w:b/>
                <w:szCs w:val="24"/>
              </w:rPr>
              <w:t>теплоснабжения (ото</w:t>
            </w:r>
            <w:r>
              <w:rPr>
                <w:b/>
                <w:szCs w:val="24"/>
              </w:rPr>
              <w:t>пление, горячее водоснабжение)</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Испытания на прочность и плотность (гидравлические испытания) узлов ввода и систем отопления, промывка и регулировка систем отопления</w:t>
            </w:r>
            <w:r>
              <w:rPr>
                <w:szCs w:val="24"/>
              </w:rPr>
              <w:t xml:space="preserve"> </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highlight w:val="red"/>
              </w:rPr>
            </w:pPr>
            <w:r w:rsidRPr="00F45C6B">
              <w:rPr>
                <w:szCs w:val="24"/>
              </w:rPr>
              <w:t>ежегодно, в период подготовки к отопительному сезону</w:t>
            </w:r>
          </w:p>
        </w:tc>
      </w:tr>
      <w:tr w:rsidR="007214EC" w:rsidRPr="00F45C6B" w:rsidTr="007214EC">
        <w:trPr>
          <w:trHeight w:val="412"/>
        </w:trPr>
        <w:tc>
          <w:tcPr>
            <w:tcW w:w="636" w:type="dxa"/>
            <w:vMerge/>
            <w:tcBorders>
              <w:left w:val="single" w:sz="4" w:space="0" w:color="auto"/>
              <w:right w:val="single" w:sz="4" w:space="0" w:color="auto"/>
            </w:tcBorders>
            <w:shd w:val="clear" w:color="auto" w:fill="FFFFFF"/>
          </w:tcPr>
          <w:p w:rsidR="007214EC" w:rsidRPr="00F45C6B" w:rsidRDefault="007214EC" w:rsidP="00A67FF2">
            <w:pPr>
              <w:jc w:val="center"/>
              <w:rPr>
                <w:szCs w:val="24"/>
              </w:rPr>
            </w:pPr>
          </w:p>
        </w:tc>
        <w:tc>
          <w:tcPr>
            <w:tcW w:w="1916" w:type="dxa"/>
            <w:vMerge/>
            <w:tcBorders>
              <w:left w:val="nil"/>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пробных пусконаладочных работ (пробные топки)</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highlight w:val="red"/>
              </w:rPr>
            </w:pPr>
            <w:r w:rsidRPr="00F45C6B">
              <w:rPr>
                <w:szCs w:val="24"/>
              </w:rPr>
              <w:t>1 раз в год, по окончании всех ремонтных работ</w:t>
            </w:r>
          </w:p>
        </w:tc>
      </w:tr>
      <w:tr w:rsidR="007214EC" w:rsidRPr="00F45C6B" w:rsidTr="007214EC">
        <w:trPr>
          <w:trHeight w:val="412"/>
        </w:trPr>
        <w:tc>
          <w:tcPr>
            <w:tcW w:w="636" w:type="dxa"/>
            <w:vMerge/>
            <w:tcBorders>
              <w:left w:val="single" w:sz="4" w:space="0" w:color="auto"/>
              <w:right w:val="single" w:sz="4" w:space="0" w:color="auto"/>
            </w:tcBorders>
            <w:shd w:val="clear" w:color="auto" w:fill="FFFFFF"/>
          </w:tcPr>
          <w:p w:rsidR="007214EC" w:rsidRPr="00F45C6B" w:rsidRDefault="007214EC" w:rsidP="00A67FF2">
            <w:pPr>
              <w:jc w:val="center"/>
              <w:rPr>
                <w:szCs w:val="24"/>
              </w:rPr>
            </w:pPr>
          </w:p>
        </w:tc>
        <w:tc>
          <w:tcPr>
            <w:tcW w:w="1916" w:type="dxa"/>
            <w:vMerge/>
            <w:tcBorders>
              <w:left w:val="nil"/>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Удаление воздуха из системы отопления</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по мере необходимости</w:t>
            </w:r>
          </w:p>
        </w:tc>
      </w:tr>
      <w:tr w:rsidR="007214EC" w:rsidRPr="00F45C6B" w:rsidTr="007214EC">
        <w:trPr>
          <w:trHeight w:val="412"/>
        </w:trPr>
        <w:tc>
          <w:tcPr>
            <w:tcW w:w="636" w:type="dxa"/>
            <w:vMerge/>
            <w:tcBorders>
              <w:left w:val="single" w:sz="4" w:space="0" w:color="auto"/>
              <w:right w:val="single" w:sz="4" w:space="0" w:color="auto"/>
            </w:tcBorders>
            <w:shd w:val="clear" w:color="auto" w:fill="FFFFFF"/>
          </w:tcPr>
          <w:p w:rsidR="007214EC" w:rsidRPr="00F45C6B" w:rsidRDefault="007214EC" w:rsidP="00A67FF2">
            <w:pPr>
              <w:jc w:val="center"/>
              <w:rPr>
                <w:szCs w:val="24"/>
              </w:rPr>
            </w:pPr>
          </w:p>
        </w:tc>
        <w:tc>
          <w:tcPr>
            <w:tcW w:w="1916" w:type="dxa"/>
            <w:vMerge/>
            <w:tcBorders>
              <w:left w:val="nil"/>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Промывка централизованных систем теплоснабжения для удаления накипно-коррозионных отложений</w:t>
            </w:r>
          </w:p>
        </w:tc>
        <w:tc>
          <w:tcPr>
            <w:tcW w:w="1700" w:type="dxa"/>
            <w:vMerge w:val="restart"/>
            <w:tcBorders>
              <w:top w:val="single" w:sz="4" w:space="0" w:color="auto"/>
              <w:left w:val="nil"/>
              <w:right w:val="single" w:sz="4" w:space="0" w:color="auto"/>
            </w:tcBorders>
            <w:shd w:val="clear" w:color="auto" w:fill="FFFFFF"/>
          </w:tcPr>
          <w:p w:rsidR="007214EC" w:rsidRPr="00F45C6B" w:rsidRDefault="007214EC" w:rsidP="00A67FF2">
            <w:pPr>
              <w:jc w:val="center"/>
              <w:rPr>
                <w:szCs w:val="24"/>
              </w:rPr>
            </w:pPr>
            <w:r w:rsidRPr="002C47F4">
              <w:rPr>
                <w:szCs w:val="24"/>
              </w:rPr>
              <w:t>ежегодно, в период подготовки к отопительному сезону и в соответствии с паспортом  котельного оборудования</w:t>
            </w:r>
          </w:p>
        </w:tc>
      </w:tr>
      <w:tr w:rsidR="007214EC" w:rsidRPr="00F45C6B" w:rsidTr="007214EC">
        <w:trPr>
          <w:trHeight w:val="412"/>
        </w:trPr>
        <w:tc>
          <w:tcPr>
            <w:tcW w:w="636" w:type="dxa"/>
            <w:vMerge/>
            <w:tcBorders>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p>
        </w:tc>
        <w:tc>
          <w:tcPr>
            <w:tcW w:w="1916" w:type="dxa"/>
            <w:vMerge/>
            <w:tcBorders>
              <w:left w:val="nil"/>
              <w:bottom w:val="single" w:sz="4" w:space="0" w:color="auto"/>
              <w:right w:val="single" w:sz="4" w:space="0" w:color="auto"/>
            </w:tcBorders>
            <w:shd w:val="clear" w:color="auto" w:fill="FFFFFF"/>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2C47F4">
              <w:rPr>
                <w:szCs w:val="24"/>
              </w:rPr>
              <w:t>Выполнение регламентных работ по котельным в соответствии с паспортом оборудования.</w:t>
            </w:r>
          </w:p>
        </w:tc>
        <w:tc>
          <w:tcPr>
            <w:tcW w:w="1700" w:type="dxa"/>
            <w:vMerge/>
            <w:tcBorders>
              <w:left w:val="nil"/>
              <w:bottom w:val="single" w:sz="4" w:space="0" w:color="auto"/>
              <w:right w:val="single" w:sz="4" w:space="0" w:color="auto"/>
            </w:tcBorders>
            <w:shd w:val="clear" w:color="auto" w:fill="FFFFFF"/>
          </w:tcPr>
          <w:p w:rsidR="007214EC" w:rsidRPr="00F45C6B" w:rsidRDefault="007214EC" w:rsidP="00A67FF2">
            <w:pPr>
              <w:jc w:val="center"/>
              <w:rPr>
                <w:szCs w:val="24"/>
              </w:rPr>
            </w:pPr>
          </w:p>
        </w:tc>
      </w:tr>
      <w:tr w:rsidR="007214EC" w:rsidRPr="00F45C6B" w:rsidTr="007214EC">
        <w:trPr>
          <w:trHeight w:val="226"/>
        </w:trPr>
        <w:tc>
          <w:tcPr>
            <w:tcW w:w="636" w:type="dxa"/>
            <w:vMerge w:val="restart"/>
            <w:tcBorders>
              <w:top w:val="single" w:sz="4" w:space="0" w:color="auto"/>
              <w:left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2.18</w:t>
            </w:r>
          </w:p>
        </w:tc>
        <w:tc>
          <w:tcPr>
            <w:tcW w:w="1916" w:type="dxa"/>
            <w:vMerge w:val="restart"/>
            <w:tcBorders>
              <w:top w:val="single" w:sz="4" w:space="0" w:color="auto"/>
              <w:left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Работы, выполняемые в целях надлежащего содержания и текущего ремонта э</w:t>
            </w:r>
            <w:r w:rsidRPr="00F45C6B">
              <w:rPr>
                <w:b/>
                <w:bCs/>
                <w:szCs w:val="24"/>
              </w:rPr>
              <w:t xml:space="preserve">лектро-оборудования </w:t>
            </w: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 раз в год</w:t>
            </w:r>
          </w:p>
        </w:tc>
      </w:tr>
      <w:tr w:rsidR="007214EC" w:rsidRPr="00F45C6B" w:rsidTr="007214EC">
        <w:trPr>
          <w:trHeight w:val="235"/>
        </w:trPr>
        <w:tc>
          <w:tcPr>
            <w:tcW w:w="636" w:type="dxa"/>
            <w:vMerge/>
            <w:tcBorders>
              <w:left w:val="single" w:sz="4" w:space="0" w:color="auto"/>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и обеспечение работоспособности устройств защитного отключения</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 раз в год</w:t>
            </w:r>
          </w:p>
        </w:tc>
      </w:tr>
      <w:tr w:rsidR="007214EC" w:rsidRPr="00F45C6B" w:rsidTr="007214EC">
        <w:trPr>
          <w:trHeight w:val="469"/>
        </w:trPr>
        <w:tc>
          <w:tcPr>
            <w:tcW w:w="636" w:type="dxa"/>
            <w:vMerge/>
            <w:tcBorders>
              <w:left w:val="single" w:sz="4" w:space="0" w:color="auto"/>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Техническое обслуживание  силовых и осветительных установок, систем автоматической пожарной и (или) охранной сигнализации,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2 раз в год</w:t>
            </w:r>
          </w:p>
        </w:tc>
      </w:tr>
      <w:tr w:rsidR="007214EC" w:rsidRPr="00F45C6B" w:rsidTr="007214EC">
        <w:trPr>
          <w:trHeight w:val="469"/>
        </w:trPr>
        <w:tc>
          <w:tcPr>
            <w:tcW w:w="636" w:type="dxa"/>
            <w:vMerge/>
            <w:tcBorders>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Контроль состояния датчиков, проводки и оборудования пожарной и охранной сигнализации</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1 раз в год, в весенний период</w:t>
            </w:r>
          </w:p>
        </w:tc>
      </w:tr>
      <w:tr w:rsidR="007214EC" w:rsidRPr="00F45C6B" w:rsidTr="007214EC">
        <w:trPr>
          <w:trHeight w:val="345"/>
        </w:trPr>
        <w:tc>
          <w:tcPr>
            <w:tcW w:w="636" w:type="dxa"/>
            <w:vMerge w:val="restart"/>
            <w:tcBorders>
              <w:left w:val="single" w:sz="4" w:space="0" w:color="auto"/>
              <w:right w:val="single" w:sz="4" w:space="0" w:color="auto"/>
            </w:tcBorders>
          </w:tcPr>
          <w:p w:rsidR="007214EC" w:rsidRPr="00F45C6B" w:rsidRDefault="007214EC" w:rsidP="00A67FF2">
            <w:pPr>
              <w:rPr>
                <w:szCs w:val="24"/>
              </w:rPr>
            </w:pPr>
            <w:r>
              <w:rPr>
                <w:szCs w:val="24"/>
              </w:rPr>
              <w:t>2.19</w:t>
            </w:r>
          </w:p>
        </w:tc>
        <w:tc>
          <w:tcPr>
            <w:tcW w:w="1916" w:type="dxa"/>
            <w:vMerge w:val="restart"/>
            <w:tcBorders>
              <w:left w:val="single" w:sz="4" w:space="0" w:color="auto"/>
              <w:right w:val="single" w:sz="4" w:space="0" w:color="auto"/>
            </w:tcBorders>
          </w:tcPr>
          <w:p w:rsidR="007214EC" w:rsidRPr="00F45C6B" w:rsidRDefault="007214EC" w:rsidP="00A67FF2">
            <w:pPr>
              <w:rPr>
                <w:szCs w:val="24"/>
              </w:rPr>
            </w:pPr>
            <w:r w:rsidRPr="00F45C6B">
              <w:rPr>
                <w:szCs w:val="24"/>
              </w:rPr>
              <w:t xml:space="preserve">Работы, выполняемые в целях надлежащего содержания и ремонта </w:t>
            </w:r>
            <w:r w:rsidRPr="00F45C6B">
              <w:rPr>
                <w:b/>
                <w:szCs w:val="24"/>
              </w:rPr>
              <w:t>лифта</w:t>
            </w:r>
            <w:r w:rsidRPr="00F45C6B">
              <w:rPr>
                <w:szCs w:val="24"/>
              </w:rPr>
              <w:t xml:space="preserve"> (лифтов) в многоквартирном доме</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Организация системы диспетчерского контроля и обеспечение диспетчерской связи с кабиной лифта</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круглосуточно</w:t>
            </w:r>
          </w:p>
        </w:tc>
      </w:tr>
      <w:tr w:rsidR="007214EC" w:rsidRPr="00F45C6B" w:rsidTr="007214EC">
        <w:trPr>
          <w:trHeight w:val="345"/>
        </w:trPr>
        <w:tc>
          <w:tcPr>
            <w:tcW w:w="636" w:type="dxa"/>
            <w:vMerge/>
            <w:tcBorders>
              <w:left w:val="single" w:sz="4" w:space="0" w:color="auto"/>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right w:val="single" w:sz="4" w:space="0" w:color="auto"/>
            </w:tcBorders>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проведения осмотров, технического обслуживания и ремонт лифта (лифтов)</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соответствии с руководством по эксплуатации изготовителя</w:t>
            </w:r>
          </w:p>
        </w:tc>
      </w:tr>
      <w:tr w:rsidR="007214EC" w:rsidRPr="00F45C6B" w:rsidTr="007214EC">
        <w:trPr>
          <w:trHeight w:val="345"/>
        </w:trPr>
        <w:tc>
          <w:tcPr>
            <w:tcW w:w="636" w:type="dxa"/>
            <w:vMerge/>
            <w:tcBorders>
              <w:left w:val="single" w:sz="4" w:space="0" w:color="auto"/>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right w:val="single" w:sz="4" w:space="0" w:color="auto"/>
            </w:tcBorders>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проведения аварийного обслуживания лифта (лифтов)</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 течение назначенного срока службы лифта</w:t>
            </w:r>
          </w:p>
        </w:tc>
      </w:tr>
      <w:tr w:rsidR="007214EC" w:rsidRPr="00F45C6B" w:rsidTr="007214EC">
        <w:trPr>
          <w:trHeight w:val="345"/>
        </w:trPr>
        <w:tc>
          <w:tcPr>
            <w:tcW w:w="636" w:type="dxa"/>
            <w:vMerge/>
            <w:tcBorders>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left w:val="single" w:sz="4" w:space="0" w:color="auto"/>
              <w:bottom w:val="single" w:sz="4" w:space="0" w:color="000000"/>
              <w:right w:val="single" w:sz="4" w:space="0" w:color="auto"/>
            </w:tcBorders>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проведения технического освидетельствования лифта (лифтов), в том числе после замены элементов оборудования</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1 раза в 12 месяцев  - в течение назначенного срока службы</w:t>
            </w:r>
          </w:p>
        </w:tc>
      </w:tr>
      <w:tr w:rsidR="007214EC" w:rsidRPr="00F45C6B" w:rsidTr="007214EC">
        <w:trPr>
          <w:trHeight w:val="270"/>
        </w:trPr>
        <w:tc>
          <w:tcPr>
            <w:tcW w:w="63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jc w:val="center"/>
              <w:rPr>
                <w:szCs w:val="24"/>
              </w:rPr>
            </w:pPr>
            <w:r>
              <w:rPr>
                <w:szCs w:val="24"/>
              </w:rPr>
              <w:t>2.20</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содержанию и текущему ремонту </w:t>
            </w:r>
            <w:r w:rsidRPr="00F45C6B">
              <w:rPr>
                <w:b/>
                <w:bCs/>
                <w:szCs w:val="24"/>
              </w:rPr>
              <w:t>помещений</w:t>
            </w:r>
            <w:r w:rsidRPr="00F45C6B">
              <w:rPr>
                <w:szCs w:val="24"/>
              </w:rPr>
              <w:t>, входящих в состав общего имущества</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Сухая уборка коридоров, </w:t>
            </w:r>
            <w:r>
              <w:rPr>
                <w:szCs w:val="24"/>
              </w:rPr>
              <w:t xml:space="preserve">лифтовых площадок и кабин, </w:t>
            </w:r>
            <w:r w:rsidRPr="00F45C6B">
              <w:rPr>
                <w:szCs w:val="24"/>
              </w:rPr>
              <w:t>лестничных площадок и маршей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  не реже 1 раза                           в 5 дней </w:t>
            </w:r>
          </w:p>
        </w:tc>
      </w:tr>
      <w:tr w:rsidR="007214EC" w:rsidRPr="00F45C6B" w:rsidTr="007214EC">
        <w:trPr>
          <w:trHeight w:val="92"/>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Влажная уборка коридоров,  </w:t>
            </w:r>
            <w:r>
              <w:rPr>
                <w:szCs w:val="24"/>
              </w:rPr>
              <w:t xml:space="preserve">лифтовых площадок и кабин, </w:t>
            </w:r>
            <w:r w:rsidRPr="00F45C6B">
              <w:rPr>
                <w:szCs w:val="24"/>
              </w:rPr>
              <w:t>лестничных площадок и маршей</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 раз в месяц</w:t>
            </w:r>
          </w:p>
        </w:tc>
      </w:tr>
      <w:tr w:rsidR="007214EC" w:rsidRPr="00F45C6B" w:rsidTr="007214EC">
        <w:trPr>
          <w:trHeight w:val="421"/>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менее 2-х раз в год</w:t>
            </w:r>
          </w:p>
        </w:tc>
      </w:tr>
      <w:tr w:rsidR="007214EC" w:rsidRPr="00F45C6B" w:rsidTr="007214EC">
        <w:trPr>
          <w:trHeight w:val="275"/>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Мытье окон</w:t>
            </w:r>
            <w:r>
              <w:rPr>
                <w:szCs w:val="24"/>
              </w:rPr>
              <w:t>, очистка систем защиты от грязи (если имеется)</w:t>
            </w:r>
            <w:r w:rsidRPr="00F45C6B">
              <w:rPr>
                <w:szCs w:val="24"/>
              </w:rPr>
              <w:t xml:space="preserve"> </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 менее 2-х раз в год</w:t>
            </w:r>
          </w:p>
        </w:tc>
      </w:tr>
      <w:tr w:rsidR="007214EC" w:rsidRPr="00F45C6B" w:rsidTr="007214EC">
        <w:trPr>
          <w:trHeight w:val="239"/>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дератизации  помещений, входящих в состав общего имущества в многоквартирном доме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не реже 1 раза в месяц и по заявкам</w:t>
            </w:r>
          </w:p>
        </w:tc>
      </w:tr>
      <w:tr w:rsidR="007214EC" w:rsidRPr="00F45C6B" w:rsidTr="007214EC">
        <w:trPr>
          <w:trHeight w:val="107"/>
        </w:trPr>
        <w:tc>
          <w:tcPr>
            <w:tcW w:w="63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дезинсекции помещений, входящих в состав общего имущества в многоквартирном доме</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при появлении насекомых</w:t>
            </w:r>
          </w:p>
        </w:tc>
      </w:tr>
      <w:tr w:rsidR="007214EC" w:rsidRPr="00F45C6B" w:rsidTr="007214EC">
        <w:trPr>
          <w:trHeight w:val="341"/>
        </w:trPr>
        <w:tc>
          <w:tcPr>
            <w:tcW w:w="63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sidRPr="00F45C6B">
              <w:rPr>
                <w:szCs w:val="24"/>
              </w:rPr>
              <w:t>2.2</w:t>
            </w:r>
            <w:r>
              <w:rPr>
                <w:szCs w:val="24"/>
              </w:rPr>
              <w:t>1</w:t>
            </w:r>
          </w:p>
        </w:tc>
        <w:tc>
          <w:tcPr>
            <w:tcW w:w="1916" w:type="dxa"/>
            <w:vMerge w:val="restart"/>
            <w:tcBorders>
              <w:top w:val="nil"/>
              <w:left w:val="single" w:sz="4" w:space="0" w:color="auto"/>
              <w:bottom w:val="single" w:sz="4" w:space="0" w:color="000000"/>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содержанию </w:t>
            </w:r>
            <w:r w:rsidRPr="00F45C6B">
              <w:rPr>
                <w:b/>
                <w:bCs/>
                <w:szCs w:val="24"/>
              </w:rPr>
              <w:t xml:space="preserve">придомовой территории </w:t>
            </w:r>
            <w:r w:rsidRPr="00F45C6B">
              <w:rPr>
                <w:szCs w:val="24"/>
              </w:rPr>
              <w:t>в холодный период года (с 1 ноября по 15 апреля)</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Очистка придомовой территории и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F45C6B">
                <w:rPr>
                  <w:szCs w:val="24"/>
                </w:rPr>
                <w:t>5 см</w:t>
              </w:r>
            </w:smartTag>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при отсутствии снегопада -                                 1 раз в 3 суток .</w:t>
            </w:r>
          </w:p>
        </w:tc>
      </w:tr>
      <w:tr w:rsidR="007214EC" w:rsidRPr="00F45C6B" w:rsidTr="007214EC">
        <w:trPr>
          <w:trHeight w:val="856"/>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Сдвигание свежевыпавшего снега на придомовой территории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во время снегопадов                 - через 3 часа после начала снегопада</w:t>
            </w:r>
          </w:p>
        </w:tc>
      </w:tr>
      <w:tr w:rsidR="007214EC" w:rsidRPr="00F45C6B" w:rsidTr="007214EC">
        <w:trPr>
          <w:trHeight w:val="285"/>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при отсутствии снегопада -                                 1 раз в 3 суток .</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Уборка крыльца и площадки перед входом в подъезд</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ежедневно</w:t>
            </w:r>
          </w:p>
        </w:tc>
      </w:tr>
      <w:tr w:rsidR="007214EC" w:rsidRPr="00F45C6B" w:rsidTr="007214EC">
        <w:trPr>
          <w:trHeight w:val="558"/>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Очистка придомовой территории от наледи и льда</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при возникновении скользкости</w:t>
            </w:r>
          </w:p>
        </w:tc>
      </w:tr>
      <w:tr w:rsidR="007214EC" w:rsidRPr="00F45C6B" w:rsidTr="007214EC">
        <w:trPr>
          <w:trHeight w:val="70"/>
        </w:trPr>
        <w:tc>
          <w:tcPr>
            <w:tcW w:w="63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single" w:sz="4" w:space="0" w:color="000000"/>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Очистка от мусора урн, установленных возле подъездов</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1 раз в сутки</w:t>
            </w:r>
          </w:p>
        </w:tc>
      </w:tr>
      <w:tr w:rsidR="007214EC" w:rsidRPr="00F45C6B" w:rsidTr="007214EC">
        <w:trPr>
          <w:trHeight w:val="136"/>
        </w:trPr>
        <w:tc>
          <w:tcPr>
            <w:tcW w:w="636" w:type="dxa"/>
            <w:vMerge w:val="restart"/>
            <w:tcBorders>
              <w:top w:val="single" w:sz="4" w:space="0" w:color="auto"/>
              <w:left w:val="single" w:sz="4" w:space="0" w:color="auto"/>
              <w:bottom w:val="nil"/>
              <w:right w:val="single" w:sz="4" w:space="0" w:color="auto"/>
            </w:tcBorders>
            <w:shd w:val="clear" w:color="auto" w:fill="FFFFFF"/>
          </w:tcPr>
          <w:p w:rsidR="007214EC" w:rsidRPr="00F45C6B" w:rsidRDefault="007214EC" w:rsidP="00A67FF2">
            <w:pPr>
              <w:jc w:val="center"/>
              <w:rPr>
                <w:szCs w:val="24"/>
              </w:rPr>
            </w:pPr>
            <w:r>
              <w:rPr>
                <w:szCs w:val="24"/>
              </w:rPr>
              <w:t>2.22</w:t>
            </w:r>
          </w:p>
        </w:tc>
        <w:tc>
          <w:tcPr>
            <w:tcW w:w="1916" w:type="dxa"/>
            <w:vMerge w:val="restart"/>
            <w:tcBorders>
              <w:top w:val="nil"/>
              <w:left w:val="single" w:sz="4" w:space="0" w:color="auto"/>
              <w:bottom w:val="nil"/>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содержанию </w:t>
            </w:r>
            <w:r w:rsidRPr="00F45C6B">
              <w:rPr>
                <w:b/>
                <w:bCs/>
                <w:szCs w:val="24"/>
              </w:rPr>
              <w:t>придомовой территории</w:t>
            </w:r>
            <w:r w:rsidRPr="00F45C6B">
              <w:rPr>
                <w:szCs w:val="24"/>
              </w:rPr>
              <w:t xml:space="preserve"> в теплый период года (с 16 апреля по 31 октября)</w:t>
            </w: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Подметание и уборка придомовой территории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ежедневно</w:t>
            </w:r>
          </w:p>
        </w:tc>
      </w:tr>
      <w:tr w:rsidR="007214EC" w:rsidRPr="00F45C6B" w:rsidTr="007214EC">
        <w:trPr>
          <w:trHeight w:val="323"/>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Уборка крыльца и площадки перед входом в подъезд, очистка металлической решетки и приямка</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ежедневно</w:t>
            </w:r>
          </w:p>
        </w:tc>
      </w:tr>
      <w:tr w:rsidR="007214EC" w:rsidRPr="00F45C6B" w:rsidTr="007214EC">
        <w:trPr>
          <w:trHeight w:val="299"/>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Уборка  газонов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ежедневно</w:t>
            </w:r>
          </w:p>
        </w:tc>
      </w:tr>
      <w:tr w:rsidR="007214EC" w:rsidRPr="00F45C6B" w:rsidTr="007214EC">
        <w:trPr>
          <w:trHeight w:val="549"/>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Выкашивание газонов</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 при достижении высоты травы  более </w:t>
            </w:r>
            <w:smartTag w:uri="urn:schemas-microsoft-com:office:smarttags" w:element="metricconverter">
              <w:smartTagPr>
                <w:attr w:name="ProductID" w:val="15 см"/>
              </w:smartTagPr>
              <w:r w:rsidRPr="00F45C6B">
                <w:rPr>
                  <w:szCs w:val="24"/>
                </w:rPr>
                <w:t>15 см</w:t>
              </w:r>
            </w:smartTag>
          </w:p>
        </w:tc>
      </w:tr>
      <w:tr w:rsidR="007214EC" w:rsidRPr="00F45C6B" w:rsidTr="007214EC">
        <w:trPr>
          <w:trHeight w:val="402"/>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Очистка от мусора и промывка урн, установленных возле подъездов </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очистка - 1 раз в сутки; промывка - периодически </w:t>
            </w:r>
          </w:p>
        </w:tc>
      </w:tr>
      <w:tr w:rsidR="007214EC" w:rsidRPr="00F45C6B" w:rsidTr="007214EC">
        <w:trPr>
          <w:trHeight w:val="698"/>
        </w:trPr>
        <w:tc>
          <w:tcPr>
            <w:tcW w:w="636" w:type="dxa"/>
            <w:vMerge/>
            <w:tcBorders>
              <w:top w:val="single" w:sz="4" w:space="0" w:color="auto"/>
              <w:left w:val="single" w:sz="4" w:space="0" w:color="auto"/>
              <w:bottom w:val="nil"/>
              <w:right w:val="single" w:sz="4" w:space="0" w:color="auto"/>
            </w:tcBorders>
            <w:vAlign w:val="center"/>
          </w:tcPr>
          <w:p w:rsidR="007214EC" w:rsidRPr="00F45C6B" w:rsidRDefault="007214EC" w:rsidP="00A67FF2">
            <w:pPr>
              <w:rPr>
                <w:szCs w:val="24"/>
              </w:rPr>
            </w:pPr>
          </w:p>
        </w:tc>
        <w:tc>
          <w:tcPr>
            <w:tcW w:w="1916" w:type="dxa"/>
            <w:vMerge/>
            <w:tcBorders>
              <w:top w:val="nil"/>
              <w:left w:val="single" w:sz="4" w:space="0" w:color="auto"/>
              <w:bottom w:val="nil"/>
              <w:right w:val="single" w:sz="4" w:space="0" w:color="auto"/>
            </w:tcBorders>
            <w:vAlign w:val="center"/>
          </w:tcPr>
          <w:p w:rsidR="007214EC" w:rsidRPr="00F45C6B" w:rsidRDefault="007214EC" w:rsidP="00A67FF2">
            <w:pPr>
              <w:rPr>
                <w:szCs w:val="24"/>
              </w:rPr>
            </w:pPr>
          </w:p>
        </w:tc>
        <w:tc>
          <w:tcPr>
            <w:tcW w:w="6379" w:type="dxa"/>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Прочистка ливневой канализации</w:t>
            </w:r>
          </w:p>
        </w:tc>
        <w:tc>
          <w:tcPr>
            <w:tcW w:w="1700" w:type="dxa"/>
            <w:tcBorders>
              <w:top w:val="nil"/>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не реже 2-х раз в год</w:t>
            </w:r>
            <w:r w:rsidRPr="00F45C6B">
              <w:rPr>
                <w:szCs w:val="24"/>
              </w:rPr>
              <w:t xml:space="preserve"> (в первые 2 - 3 года эксплуатации);                                        1 раз в 3 года (в последующий период эксплуатации)</w:t>
            </w:r>
          </w:p>
        </w:tc>
      </w:tr>
      <w:tr w:rsidR="007214EC" w:rsidRPr="00F45C6B" w:rsidTr="007214EC">
        <w:trPr>
          <w:trHeight w:val="799"/>
        </w:trPr>
        <w:tc>
          <w:tcPr>
            <w:tcW w:w="636" w:type="dxa"/>
            <w:vMerge w:val="restart"/>
            <w:tcBorders>
              <w:top w:val="single" w:sz="4" w:space="0" w:color="auto"/>
              <w:left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2.23</w:t>
            </w:r>
          </w:p>
        </w:tc>
        <w:tc>
          <w:tcPr>
            <w:tcW w:w="1916" w:type="dxa"/>
            <w:vMerge w:val="restart"/>
            <w:tcBorders>
              <w:top w:val="single" w:sz="4" w:space="0" w:color="auto"/>
              <w:left w:val="single" w:sz="4" w:space="0" w:color="auto"/>
              <w:right w:val="single" w:sz="4" w:space="0" w:color="auto"/>
            </w:tcBorders>
            <w:shd w:val="clear" w:color="auto" w:fill="FFFFFF"/>
          </w:tcPr>
          <w:p w:rsidR="007214EC" w:rsidRPr="00BD0921" w:rsidRDefault="007214EC" w:rsidP="00A67FF2">
            <w:pPr>
              <w:rPr>
                <w:b/>
                <w:szCs w:val="24"/>
              </w:rPr>
            </w:pPr>
            <w:r>
              <w:rPr>
                <w:szCs w:val="24"/>
              </w:rPr>
              <w:t xml:space="preserve">Работы по организации и содержанию </w:t>
            </w:r>
            <w:r>
              <w:rPr>
                <w:b/>
                <w:szCs w:val="24"/>
              </w:rPr>
              <w:t>мест накопления отходов</w:t>
            </w:r>
          </w:p>
        </w:tc>
        <w:tc>
          <w:tcPr>
            <w:tcW w:w="6379" w:type="dxa"/>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r>
              <w:rPr>
                <w:szCs w:val="24"/>
              </w:rPr>
              <w:t>Содержание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700" w:type="dxa"/>
            <w:tcBorders>
              <w:top w:val="single" w:sz="4" w:space="0" w:color="auto"/>
              <w:left w:val="single" w:sz="4" w:space="0" w:color="auto"/>
              <w:right w:val="single" w:sz="4" w:space="0" w:color="auto"/>
            </w:tcBorders>
            <w:shd w:val="clear" w:color="auto" w:fill="FFFFFF"/>
          </w:tcPr>
          <w:p w:rsidR="007214EC" w:rsidRPr="00A83BEB" w:rsidRDefault="007214EC" w:rsidP="00A67FF2">
            <w:pPr>
              <w:jc w:val="center"/>
              <w:rPr>
                <w:szCs w:val="24"/>
              </w:rPr>
            </w:pPr>
            <w:r>
              <w:rPr>
                <w:szCs w:val="24"/>
              </w:rPr>
              <w:t>ежедневно</w:t>
            </w:r>
          </w:p>
        </w:tc>
      </w:tr>
      <w:tr w:rsidR="007214EC" w:rsidRPr="00F45C6B" w:rsidTr="007214EC">
        <w:trPr>
          <w:trHeight w:val="799"/>
        </w:trPr>
        <w:tc>
          <w:tcPr>
            <w:tcW w:w="636" w:type="dxa"/>
            <w:vMerge/>
            <w:tcBorders>
              <w:left w:val="single" w:sz="4" w:space="0" w:color="auto"/>
              <w:bottom w:val="single" w:sz="4" w:space="0" w:color="000000"/>
              <w:right w:val="single" w:sz="4" w:space="0" w:color="auto"/>
            </w:tcBorders>
            <w:shd w:val="clear" w:color="auto" w:fill="FFFFFF"/>
          </w:tcPr>
          <w:p w:rsidR="007214EC" w:rsidRDefault="007214EC" w:rsidP="00A67FF2">
            <w:pPr>
              <w:jc w:val="center"/>
              <w:rPr>
                <w:szCs w:val="24"/>
              </w:rPr>
            </w:pPr>
          </w:p>
        </w:tc>
        <w:tc>
          <w:tcPr>
            <w:tcW w:w="1916" w:type="dxa"/>
            <w:vMerge/>
            <w:tcBorders>
              <w:left w:val="single" w:sz="4" w:space="0" w:color="auto"/>
              <w:right w:val="single" w:sz="4" w:space="0" w:color="auto"/>
            </w:tcBorders>
            <w:shd w:val="clear" w:color="auto" w:fill="FFFFFF"/>
          </w:tcPr>
          <w:p w:rsidR="007214EC" w:rsidRDefault="007214EC" w:rsidP="00A67FF2">
            <w:pPr>
              <w:rPr>
                <w:szCs w:val="24"/>
              </w:rPr>
            </w:pPr>
          </w:p>
        </w:tc>
        <w:tc>
          <w:tcPr>
            <w:tcW w:w="6379" w:type="dxa"/>
            <w:tcBorders>
              <w:top w:val="single" w:sz="4" w:space="0" w:color="auto"/>
              <w:left w:val="single" w:sz="4" w:space="0" w:color="auto"/>
              <w:right w:val="single" w:sz="4" w:space="0" w:color="auto"/>
            </w:tcBorders>
            <w:shd w:val="clear" w:color="auto" w:fill="FFFFFF"/>
          </w:tcPr>
          <w:p w:rsidR="007214EC" w:rsidRPr="005F5D66" w:rsidRDefault="007214EC" w:rsidP="00A67FF2">
            <w:pPr>
              <w:rPr>
                <w:szCs w:val="24"/>
              </w:rPr>
            </w:pPr>
            <w:r>
              <w:rPr>
                <w:szCs w:val="24"/>
              </w:rPr>
              <w:t xml:space="preserve">Организация отходов  </w:t>
            </w:r>
            <w:r>
              <w:rPr>
                <w:szCs w:val="24"/>
                <w:lang w:val="en-US"/>
              </w:rPr>
              <w:t>I</w:t>
            </w:r>
            <w:r w:rsidRPr="005F5D66">
              <w:rPr>
                <w:szCs w:val="24"/>
              </w:rPr>
              <w:t>-</w:t>
            </w:r>
            <w:r>
              <w:rPr>
                <w:szCs w:val="24"/>
                <w:lang w:val="en-US"/>
              </w:rPr>
              <w:t>IV</w:t>
            </w:r>
            <w:r>
              <w:rPr>
                <w:szCs w:val="24"/>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700" w:type="dxa"/>
            <w:tcBorders>
              <w:top w:val="single" w:sz="4" w:space="0" w:color="auto"/>
              <w:left w:val="single" w:sz="4" w:space="0" w:color="auto"/>
              <w:right w:val="single" w:sz="4" w:space="0" w:color="auto"/>
            </w:tcBorders>
            <w:shd w:val="clear" w:color="auto" w:fill="FFFFFF"/>
          </w:tcPr>
          <w:p w:rsidR="007214EC" w:rsidRDefault="007214EC" w:rsidP="00A67FF2">
            <w:pPr>
              <w:jc w:val="center"/>
              <w:rPr>
                <w:szCs w:val="24"/>
              </w:rPr>
            </w:pPr>
          </w:p>
        </w:tc>
      </w:tr>
      <w:tr w:rsidR="007214EC" w:rsidRPr="00F45C6B" w:rsidTr="007214EC">
        <w:trPr>
          <w:trHeight w:val="559"/>
        </w:trPr>
        <w:tc>
          <w:tcPr>
            <w:tcW w:w="636" w:type="dxa"/>
            <w:tcBorders>
              <w:top w:val="single" w:sz="4" w:space="0" w:color="auto"/>
              <w:left w:val="single" w:sz="4" w:space="0" w:color="auto"/>
              <w:bottom w:val="single" w:sz="4" w:space="0" w:color="auto"/>
              <w:right w:val="single" w:sz="4" w:space="0" w:color="auto"/>
            </w:tcBorders>
          </w:tcPr>
          <w:p w:rsidR="007214EC" w:rsidRPr="00F45C6B" w:rsidRDefault="007214EC" w:rsidP="00A67FF2">
            <w:pPr>
              <w:rPr>
                <w:szCs w:val="24"/>
              </w:rPr>
            </w:pPr>
            <w:r w:rsidRPr="00F45C6B">
              <w:rPr>
                <w:szCs w:val="24"/>
              </w:rPr>
              <w:t>2.2</w:t>
            </w:r>
            <w:r>
              <w:rPr>
                <w:szCs w:val="24"/>
              </w:rPr>
              <w:t>4</w:t>
            </w:r>
          </w:p>
        </w:tc>
        <w:tc>
          <w:tcPr>
            <w:tcW w:w="1916" w:type="dxa"/>
            <w:tcBorders>
              <w:top w:val="single" w:sz="4" w:space="0" w:color="auto"/>
              <w:left w:val="single" w:sz="4" w:space="0" w:color="auto"/>
              <w:bottom w:val="single" w:sz="4" w:space="0" w:color="auto"/>
              <w:right w:val="single" w:sz="4" w:space="0" w:color="auto"/>
            </w:tcBorders>
          </w:tcPr>
          <w:p w:rsidR="007214EC" w:rsidRPr="00F45C6B" w:rsidRDefault="007214EC" w:rsidP="00A67FF2">
            <w:pPr>
              <w:rPr>
                <w:szCs w:val="24"/>
              </w:rPr>
            </w:pPr>
            <w:r w:rsidRPr="00F45C6B">
              <w:rPr>
                <w:szCs w:val="24"/>
              </w:rPr>
              <w:t xml:space="preserve">Работы по обеспечению требований </w:t>
            </w:r>
            <w:r w:rsidRPr="00F45C6B">
              <w:rPr>
                <w:b/>
                <w:szCs w:val="24"/>
              </w:rPr>
              <w:t>пожарной безопасности</w:t>
            </w:r>
          </w:p>
        </w:tc>
        <w:tc>
          <w:tcPr>
            <w:tcW w:w="6379" w:type="dxa"/>
            <w:tcBorders>
              <w:top w:val="single" w:sz="4" w:space="0" w:color="auto"/>
              <w:left w:val="single" w:sz="4" w:space="0" w:color="auto"/>
              <w:bottom w:val="single" w:sz="4" w:space="0" w:color="auto"/>
              <w:right w:val="single" w:sz="4" w:space="0" w:color="auto"/>
            </w:tcBorders>
          </w:tcPr>
          <w:p w:rsidR="007214EC" w:rsidRPr="00F45C6B" w:rsidRDefault="007214EC" w:rsidP="00A67FF2">
            <w:pPr>
              <w:rPr>
                <w:szCs w:val="24"/>
              </w:rPr>
            </w:pPr>
            <w:r w:rsidRPr="00F45C6B">
              <w:rPr>
                <w:szCs w:val="24"/>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согласно плану мероприятий</w:t>
            </w:r>
          </w:p>
        </w:tc>
      </w:tr>
      <w:tr w:rsidR="007214EC" w:rsidRPr="00F45C6B" w:rsidTr="007214EC">
        <w:trPr>
          <w:trHeight w:val="391"/>
        </w:trPr>
        <w:tc>
          <w:tcPr>
            <w:tcW w:w="636"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jc w:val="center"/>
              <w:rPr>
                <w:szCs w:val="24"/>
              </w:rPr>
            </w:pPr>
            <w:r>
              <w:rPr>
                <w:szCs w:val="24"/>
              </w:rPr>
              <w:t>2.25</w:t>
            </w:r>
          </w:p>
        </w:tc>
        <w:tc>
          <w:tcPr>
            <w:tcW w:w="1916"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обеспечению устранения </w:t>
            </w:r>
            <w:r w:rsidRPr="00F45C6B">
              <w:rPr>
                <w:b/>
                <w:bCs/>
                <w:szCs w:val="24"/>
              </w:rPr>
              <w:t>аварий</w:t>
            </w:r>
            <w:r w:rsidRPr="00F45C6B">
              <w:rPr>
                <w:szCs w:val="24"/>
              </w:rPr>
              <w:t xml:space="preserve"> на внутридомовых инженерных системах, выполнения заявок населения</w:t>
            </w: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Регистрация  заявок собственников и пользователей помещений в МКД об устранении неисправностей и повреждений внутридомовых инженерных систем</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круглосуточно</w:t>
            </w:r>
          </w:p>
        </w:tc>
      </w:tr>
      <w:tr w:rsidR="007214EC" w:rsidRPr="00F45C6B" w:rsidTr="007214EC">
        <w:trPr>
          <w:trHeight w:val="827"/>
        </w:trPr>
        <w:tc>
          <w:tcPr>
            <w:tcW w:w="636"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c>
          <w:tcPr>
            <w:tcW w:w="1916" w:type="dxa"/>
            <w:vMerge/>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c>
          <w:tcPr>
            <w:tcW w:w="6379"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устранения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700" w:type="dxa"/>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jc w:val="center"/>
              <w:rPr>
                <w:szCs w:val="24"/>
              </w:rPr>
            </w:pPr>
            <w:r w:rsidRPr="00F45C6B">
              <w:rPr>
                <w:szCs w:val="24"/>
              </w:rPr>
              <w:t xml:space="preserve">в соответствии с  предельными сроками, установленными законодательством РФ </w:t>
            </w:r>
          </w:p>
        </w:tc>
      </w:tr>
      <w:tr w:rsidR="007214EC" w:rsidRPr="00F45C6B" w:rsidTr="007214EC">
        <w:trPr>
          <w:trHeight w:val="827"/>
        </w:trPr>
        <w:tc>
          <w:tcPr>
            <w:tcW w:w="636" w:type="dxa"/>
            <w:tcBorders>
              <w:top w:val="single" w:sz="4" w:space="0" w:color="auto"/>
              <w:left w:val="single" w:sz="4" w:space="0" w:color="auto"/>
              <w:bottom w:val="single" w:sz="4" w:space="0" w:color="auto"/>
              <w:right w:val="single" w:sz="4" w:space="0" w:color="auto"/>
            </w:tcBorders>
            <w:vAlign w:val="center"/>
          </w:tcPr>
          <w:p w:rsidR="007214EC" w:rsidRPr="00F45C6B" w:rsidRDefault="007214EC" w:rsidP="00A67FF2">
            <w:pPr>
              <w:rPr>
                <w:szCs w:val="24"/>
              </w:rPr>
            </w:pPr>
          </w:p>
        </w:tc>
        <w:tc>
          <w:tcPr>
            <w:tcW w:w="9995" w:type="dxa"/>
            <w:gridSpan w:val="3"/>
            <w:tcBorders>
              <w:top w:val="single" w:sz="4" w:space="0" w:color="auto"/>
              <w:left w:val="single" w:sz="4" w:space="0" w:color="auto"/>
              <w:bottom w:val="single" w:sz="4" w:space="0" w:color="auto"/>
              <w:right w:val="single" w:sz="4" w:space="0" w:color="auto"/>
            </w:tcBorders>
          </w:tcPr>
          <w:p w:rsidR="007214EC" w:rsidRPr="00A83BEB" w:rsidRDefault="007214EC" w:rsidP="00A67FF2">
            <w:pPr>
              <w:rPr>
                <w:szCs w:val="24"/>
              </w:rPr>
            </w:pPr>
            <w:r w:rsidRPr="00A83BEB">
              <w:rPr>
                <w:szCs w:val="24"/>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w:t>
            </w:r>
            <w:r w:rsidRPr="00A83BEB">
              <w:rPr>
                <w:b/>
                <w:szCs w:val="24"/>
              </w:rPr>
              <w:t>доступности для инвалидов</w:t>
            </w:r>
            <w:r w:rsidRPr="00A83BEB">
              <w:rPr>
                <w:szCs w:val="24"/>
              </w:rPr>
              <w:t xml:space="preserve"> помещения многоквартирного дома</w:t>
            </w:r>
          </w:p>
        </w:tc>
      </w:tr>
    </w:tbl>
    <w:tbl>
      <w:tblPr>
        <w:tblStyle w:val="ae"/>
        <w:tblW w:w="106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gridCol w:w="222"/>
      </w:tblGrid>
      <w:tr w:rsidR="004E1FA5" w:rsidRPr="00FF38A2" w:rsidTr="00221C86">
        <w:trPr>
          <w:trHeight w:val="1176"/>
        </w:trPr>
        <w:tc>
          <w:tcPr>
            <w:tcW w:w="10451" w:type="dxa"/>
          </w:tcPr>
          <w:p w:rsidR="00221C86" w:rsidRDefault="00221C86"/>
          <w:p w:rsidR="00221C86" w:rsidRDefault="00221C86"/>
          <w:tbl>
            <w:tblPr>
              <w:tblW w:w="10235" w:type="dxa"/>
              <w:tblLook w:val="04A0" w:firstRow="1" w:lastRow="0" w:firstColumn="1" w:lastColumn="0" w:noHBand="0" w:noVBand="1"/>
            </w:tblPr>
            <w:tblGrid>
              <w:gridCol w:w="5119"/>
              <w:gridCol w:w="5116"/>
            </w:tblGrid>
            <w:tr w:rsidR="00D22CD0" w:rsidRPr="004440B6" w:rsidTr="00221C86">
              <w:tc>
                <w:tcPr>
                  <w:tcW w:w="5119" w:type="dxa"/>
                  <w:shd w:val="clear" w:color="auto" w:fill="auto"/>
                </w:tcPr>
                <w:p w:rsidR="00D22CD0" w:rsidRPr="00AC4984" w:rsidRDefault="00D22CD0" w:rsidP="004C2A00">
                  <w:pPr>
                    <w:widowControl w:val="0"/>
                    <w:autoSpaceDE w:val="0"/>
                    <w:autoSpaceDN w:val="0"/>
                    <w:rPr>
                      <w:rFonts w:eastAsia="Calibri"/>
                      <w:color w:val="231F20"/>
                    </w:rPr>
                  </w:pPr>
                  <w:r w:rsidRPr="00AC4984">
                    <w:rPr>
                      <w:rFonts w:eastAsia="Calibri"/>
                      <w:color w:val="231F20"/>
                    </w:rPr>
                    <w:t>Управляющая организация</w:t>
                  </w:r>
                </w:p>
                <w:p w:rsidR="00D22CD0" w:rsidRPr="00AC4984" w:rsidRDefault="00D22CD0" w:rsidP="004C2A00">
                  <w:pPr>
                    <w:widowControl w:val="0"/>
                    <w:autoSpaceDE w:val="0"/>
                    <w:autoSpaceDN w:val="0"/>
                    <w:rPr>
                      <w:rFonts w:eastAsia="Calibri"/>
                    </w:rPr>
                  </w:pPr>
                </w:p>
              </w:tc>
              <w:tc>
                <w:tcPr>
                  <w:tcW w:w="5116" w:type="dxa"/>
                  <w:shd w:val="clear" w:color="auto" w:fill="auto"/>
                </w:tcPr>
                <w:p w:rsidR="00D22CD0" w:rsidRPr="00AC4984" w:rsidRDefault="00D22CD0" w:rsidP="004C2A00">
                  <w:pPr>
                    <w:widowControl w:val="0"/>
                    <w:autoSpaceDE w:val="0"/>
                    <w:autoSpaceDN w:val="0"/>
                    <w:rPr>
                      <w:rFonts w:eastAsia="Calibri"/>
                    </w:rPr>
                  </w:pPr>
                  <w:r w:rsidRPr="00AC4984">
                    <w:rPr>
                      <w:rFonts w:eastAsia="Calibri"/>
                      <w:color w:val="231F20"/>
                    </w:rPr>
                    <w:t>Собственник</w:t>
                  </w:r>
                </w:p>
              </w:tc>
            </w:tr>
            <w:tr w:rsidR="00D22CD0" w:rsidRPr="004440B6" w:rsidTr="00221C86">
              <w:tc>
                <w:tcPr>
                  <w:tcW w:w="5119" w:type="dxa"/>
                  <w:shd w:val="clear" w:color="auto" w:fill="auto"/>
                </w:tcPr>
                <w:p w:rsidR="00D22CD0" w:rsidRPr="00AC4984" w:rsidRDefault="00D22CD0" w:rsidP="004C2A00">
                  <w:pPr>
                    <w:widowControl w:val="0"/>
                    <w:autoSpaceDE w:val="0"/>
                    <w:autoSpaceDN w:val="0"/>
                    <w:rPr>
                      <w:rFonts w:eastAsia="Calibri"/>
                    </w:rPr>
                  </w:pPr>
                  <w:r w:rsidRPr="00AC4984">
                    <w:rPr>
                      <w:rFonts w:eastAsia="Calibri"/>
                    </w:rPr>
                    <w:t>Директор:</w:t>
                  </w:r>
                </w:p>
              </w:tc>
              <w:tc>
                <w:tcPr>
                  <w:tcW w:w="5116" w:type="dxa"/>
                  <w:shd w:val="clear" w:color="auto" w:fill="auto"/>
                </w:tcPr>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_________________________________________________</w:t>
                  </w:r>
                </w:p>
              </w:tc>
            </w:tr>
            <w:tr w:rsidR="00D22CD0" w:rsidRPr="004440B6" w:rsidTr="00221C86">
              <w:tc>
                <w:tcPr>
                  <w:tcW w:w="5119" w:type="dxa"/>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w:t>
                  </w:r>
                  <w:r>
                    <w:rPr>
                      <w:rFonts w:eastAsia="Calibri"/>
                    </w:rPr>
                    <w:t>_______________________________</w:t>
                  </w:r>
                  <w:r w:rsidRPr="00AC4984">
                    <w:rPr>
                      <w:rFonts w:eastAsia="Calibri"/>
                    </w:rPr>
                    <w:t xml:space="preserve">___ </w:t>
                  </w:r>
                  <w:r>
                    <w:rPr>
                      <w:rFonts w:eastAsia="Calibri"/>
                    </w:rPr>
                    <w:t>Самсонов В.А.</w:t>
                  </w:r>
                </w:p>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МП</w:t>
                  </w:r>
                </w:p>
              </w:tc>
              <w:tc>
                <w:tcPr>
                  <w:tcW w:w="5116" w:type="dxa"/>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w:t>
                  </w:r>
                </w:p>
              </w:tc>
            </w:tr>
          </w:tbl>
          <w:p w:rsidR="004E1FA5" w:rsidRPr="00FF38A2" w:rsidRDefault="004E1FA5" w:rsidP="004E1FA5">
            <w:pPr>
              <w:ind w:right="-283"/>
              <w:rPr>
                <w:sz w:val="28"/>
              </w:rPr>
            </w:pPr>
          </w:p>
        </w:tc>
        <w:tc>
          <w:tcPr>
            <w:tcW w:w="222" w:type="dxa"/>
          </w:tcPr>
          <w:p w:rsidR="004E1FA5" w:rsidRPr="00FF38A2" w:rsidRDefault="004E1FA5" w:rsidP="004E1FA5">
            <w:pPr>
              <w:jc w:val="right"/>
              <w:rPr>
                <w:sz w:val="28"/>
              </w:rPr>
            </w:pPr>
          </w:p>
        </w:tc>
      </w:tr>
    </w:tbl>
    <w:p w:rsidR="007214EC" w:rsidRDefault="007214EC">
      <w:pPr>
        <w:spacing w:after="200" w:line="276" w:lineRule="auto"/>
      </w:pPr>
      <w:r>
        <w:br w:type="page"/>
      </w:r>
    </w:p>
    <w:p w:rsidR="00865776" w:rsidRDefault="00865776" w:rsidP="00865776">
      <w:pPr>
        <w:jc w:val="right"/>
        <w:rPr>
          <w:sz w:val="22"/>
          <w:szCs w:val="18"/>
        </w:rPr>
      </w:pPr>
      <w:r>
        <w:rPr>
          <w:sz w:val="22"/>
          <w:szCs w:val="18"/>
        </w:rPr>
        <w:t>ПРИЛОЖЕНИЕ №3</w:t>
      </w:r>
    </w:p>
    <w:p w:rsidR="00865776" w:rsidRDefault="00865776" w:rsidP="00865776">
      <w:pPr>
        <w:jc w:val="right"/>
        <w:rPr>
          <w:sz w:val="22"/>
          <w:szCs w:val="18"/>
        </w:rPr>
      </w:pPr>
      <w:r>
        <w:rPr>
          <w:sz w:val="22"/>
          <w:szCs w:val="18"/>
        </w:rPr>
        <w:t>к Договору №___ от «___» __________20___ г.</w:t>
      </w:r>
    </w:p>
    <w:p w:rsidR="00865776" w:rsidRDefault="00865776" w:rsidP="00FC01B2">
      <w:pPr>
        <w:jc w:val="both"/>
        <w:rPr>
          <w:b/>
          <w:sz w:val="24"/>
        </w:rPr>
      </w:pPr>
    </w:p>
    <w:p w:rsidR="00FC01B2" w:rsidRPr="00B67EA4" w:rsidRDefault="00FC01B2" w:rsidP="00FC01B2">
      <w:pPr>
        <w:jc w:val="both"/>
        <w:rPr>
          <w:b/>
          <w:sz w:val="24"/>
        </w:rPr>
      </w:pPr>
      <w:r w:rsidRPr="00B67EA4">
        <w:rPr>
          <w:b/>
          <w:sz w:val="24"/>
        </w:rPr>
        <w:t>СТОИМОСТЬ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4C2A00" w:rsidRDefault="007214EC" w:rsidP="007214EC">
      <w:pPr>
        <w:jc w:val="center"/>
        <w:rPr>
          <w:b/>
          <w:sz w:val="24"/>
        </w:rPr>
      </w:pPr>
      <w:r>
        <w:rPr>
          <w:b/>
          <w:sz w:val="24"/>
        </w:rPr>
        <w:t xml:space="preserve">3 категория </w:t>
      </w:r>
      <w:r w:rsidR="004C2A00">
        <w:rPr>
          <w:b/>
          <w:sz w:val="24"/>
        </w:rPr>
        <w:t>–</w:t>
      </w:r>
      <w:r>
        <w:rPr>
          <w:b/>
          <w:sz w:val="24"/>
        </w:rPr>
        <w:t xml:space="preserve"> </w:t>
      </w:r>
      <w:r w:rsidR="004C2A00">
        <w:rPr>
          <w:b/>
          <w:sz w:val="24"/>
        </w:rPr>
        <w:t>22,94</w:t>
      </w:r>
      <w:r w:rsidRPr="007214EC">
        <w:rPr>
          <w:b/>
          <w:sz w:val="24"/>
        </w:rPr>
        <w:t xml:space="preserve"> руб./м</w:t>
      </w:r>
      <w:r w:rsidRPr="007214EC">
        <w:rPr>
          <w:b/>
          <w:sz w:val="24"/>
          <w:vertAlign w:val="superscript"/>
        </w:rPr>
        <w:t>2</w:t>
      </w:r>
      <w:r w:rsidRPr="007214EC">
        <w:rPr>
          <w:b/>
          <w:sz w:val="24"/>
        </w:rPr>
        <w:t xml:space="preserve"> общей площади</w:t>
      </w:r>
    </w:p>
    <w:p w:rsidR="007214EC" w:rsidRPr="007214EC" w:rsidRDefault="007214EC" w:rsidP="007214EC">
      <w:pPr>
        <w:jc w:val="center"/>
        <w:rPr>
          <w:b/>
          <w:sz w:val="24"/>
        </w:rPr>
      </w:pPr>
      <w:r w:rsidRPr="007214EC">
        <w:rPr>
          <w:b/>
          <w:sz w:val="24"/>
        </w:rPr>
        <w:t>(в т. ч. обслуживание системы ППА 0,</w:t>
      </w:r>
      <w:r w:rsidR="004C2A00">
        <w:rPr>
          <w:b/>
          <w:sz w:val="24"/>
        </w:rPr>
        <w:t>52</w:t>
      </w:r>
      <w:r w:rsidRPr="007214EC">
        <w:rPr>
          <w:b/>
          <w:sz w:val="24"/>
        </w:rPr>
        <w:t xml:space="preserve"> руб./м</w:t>
      </w:r>
      <w:r w:rsidRPr="007214EC">
        <w:rPr>
          <w:b/>
          <w:sz w:val="24"/>
          <w:vertAlign w:val="superscript"/>
        </w:rPr>
        <w:t xml:space="preserve">2 </w:t>
      </w:r>
      <w:r w:rsidRPr="007214EC">
        <w:rPr>
          <w:b/>
          <w:sz w:val="24"/>
        </w:rPr>
        <w:t>общей площади)</w:t>
      </w:r>
    </w:p>
    <w:tbl>
      <w:tblPr>
        <w:tblW w:w="11166" w:type="dxa"/>
        <w:tblLayout w:type="fixed"/>
        <w:tblLook w:val="0000" w:firstRow="0" w:lastRow="0" w:firstColumn="0" w:lastColumn="0" w:noHBand="0" w:noVBand="0"/>
      </w:tblPr>
      <w:tblGrid>
        <w:gridCol w:w="108"/>
        <w:gridCol w:w="568"/>
        <w:gridCol w:w="1701"/>
        <w:gridCol w:w="2742"/>
        <w:gridCol w:w="3779"/>
        <w:gridCol w:w="1134"/>
        <w:gridCol w:w="203"/>
        <w:gridCol w:w="931"/>
      </w:tblGrid>
      <w:tr w:rsidR="007214EC" w:rsidRPr="00A83BEB" w:rsidTr="00600D82">
        <w:trPr>
          <w:gridBefore w:val="1"/>
          <w:wBefore w:w="108" w:type="dxa"/>
          <w:trHeight w:val="4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b/>
                <w:bCs/>
                <w:szCs w:val="24"/>
              </w:rPr>
            </w:pPr>
            <w:r w:rsidRPr="00A83BEB">
              <w:rPr>
                <w:b/>
                <w:bCs/>
                <w:szCs w:val="24"/>
              </w:rPr>
              <w:t>№</w:t>
            </w:r>
          </w:p>
          <w:p w:rsidR="007214EC" w:rsidRPr="00A83BEB" w:rsidRDefault="007214EC" w:rsidP="00A67FF2">
            <w:pPr>
              <w:jc w:val="center"/>
              <w:rPr>
                <w:bCs/>
                <w:szCs w:val="24"/>
              </w:rPr>
            </w:pPr>
            <w:r w:rsidRPr="00A83BEB">
              <w:rPr>
                <w:bCs/>
                <w:szCs w:val="24"/>
              </w:rPr>
              <w:t>п/п</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214EC" w:rsidRPr="00A83BEB" w:rsidRDefault="007214EC" w:rsidP="00A67FF2">
            <w:pPr>
              <w:jc w:val="center"/>
              <w:rPr>
                <w:szCs w:val="24"/>
              </w:rPr>
            </w:pPr>
            <w:r w:rsidRPr="00A83BEB">
              <w:rPr>
                <w:szCs w:val="24"/>
              </w:rPr>
              <w:t>Наименование работ и услуг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14EC" w:rsidRPr="00A83BEB" w:rsidRDefault="007214EC" w:rsidP="00A67FF2">
            <w:pPr>
              <w:jc w:val="center"/>
              <w:rPr>
                <w:szCs w:val="24"/>
              </w:rPr>
            </w:pPr>
            <w:r w:rsidRPr="00A83BEB">
              <w:rPr>
                <w:szCs w:val="24"/>
              </w:rPr>
              <w:t>Годовая плата (руб/кв.м. общ.пл.)</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r w:rsidRPr="00A83BEB">
              <w:rPr>
                <w:szCs w:val="24"/>
              </w:rPr>
              <w:t>Стоимость в месяц (руб./кв.м. общ.пл.)</w:t>
            </w:r>
          </w:p>
        </w:tc>
      </w:tr>
      <w:tr w:rsidR="007214EC" w:rsidRPr="00A83BEB" w:rsidTr="00600D82">
        <w:trPr>
          <w:gridBefore w:val="1"/>
          <w:wBefore w:w="108" w:type="dxa"/>
          <w:trHeight w:val="4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b/>
                <w:bCs/>
                <w:szCs w:val="24"/>
              </w:rPr>
            </w:pP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214EC" w:rsidRPr="00A83BEB" w:rsidRDefault="007214EC" w:rsidP="00A67FF2">
            <w:pPr>
              <w:rPr>
                <w:b/>
                <w:szCs w:val="24"/>
              </w:rPr>
            </w:pPr>
            <w:r w:rsidRPr="00A83BEB">
              <w:rPr>
                <w:b/>
                <w:szCs w:val="24"/>
              </w:rPr>
              <w:t>Стоимость работ и услуг всего, в том числе:</w:t>
            </w:r>
          </w:p>
        </w:tc>
        <w:tc>
          <w:tcPr>
            <w:tcW w:w="1134" w:type="dxa"/>
            <w:tcBorders>
              <w:top w:val="single" w:sz="4" w:space="0" w:color="auto"/>
              <w:left w:val="single" w:sz="4" w:space="0" w:color="auto"/>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275,16</w:t>
            </w:r>
          </w:p>
        </w:tc>
        <w:tc>
          <w:tcPr>
            <w:tcW w:w="1134" w:type="dxa"/>
            <w:gridSpan w:val="2"/>
            <w:tcBorders>
              <w:top w:val="single" w:sz="4" w:space="0" w:color="auto"/>
              <w:left w:val="single" w:sz="4" w:space="0" w:color="auto"/>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22,93</w:t>
            </w:r>
          </w:p>
        </w:tc>
      </w:tr>
      <w:tr w:rsidR="007214EC" w:rsidRPr="00A83BEB" w:rsidTr="00600D82">
        <w:trPr>
          <w:gridBefore w:val="1"/>
          <w:wBefore w:w="108" w:type="dxa"/>
          <w:trHeight w:val="40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b/>
                <w:bCs/>
                <w:szCs w:val="24"/>
              </w:rPr>
            </w:pPr>
            <w:r w:rsidRPr="00A83BEB">
              <w:rPr>
                <w:b/>
                <w:szCs w:val="24"/>
              </w:rPr>
              <w:t>1</w:t>
            </w:r>
          </w:p>
        </w:tc>
        <w:tc>
          <w:tcPr>
            <w:tcW w:w="822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7214EC" w:rsidRPr="00A83BEB" w:rsidRDefault="007214EC" w:rsidP="00A67FF2">
            <w:pPr>
              <w:rPr>
                <w:b/>
                <w:szCs w:val="24"/>
              </w:rPr>
            </w:pPr>
            <w:r w:rsidRPr="00A83BEB">
              <w:rPr>
                <w:b/>
                <w:bCs/>
                <w:szCs w:val="24"/>
              </w:rPr>
              <w:t xml:space="preserve">Услуги по управлению многоквартирным домом </w:t>
            </w:r>
            <w:r w:rsidRPr="00A83BEB">
              <w:rPr>
                <w:i/>
                <w:iCs/>
                <w:szCs w:val="24"/>
              </w:rPr>
              <w:t>(в соответствии с п. 4  Постановления Правительства РФ от 15.05.2013 N 416)</w:t>
            </w:r>
          </w:p>
        </w:tc>
        <w:tc>
          <w:tcPr>
            <w:tcW w:w="1134" w:type="dxa"/>
            <w:tcBorders>
              <w:top w:val="single" w:sz="4" w:space="0" w:color="auto"/>
              <w:left w:val="single" w:sz="4" w:space="0" w:color="auto"/>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19,32</w:t>
            </w:r>
          </w:p>
        </w:tc>
        <w:tc>
          <w:tcPr>
            <w:tcW w:w="1134" w:type="dxa"/>
            <w:gridSpan w:val="2"/>
            <w:tcBorders>
              <w:top w:val="single" w:sz="4" w:space="0" w:color="auto"/>
              <w:left w:val="single" w:sz="4" w:space="0" w:color="auto"/>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1,61</w:t>
            </w:r>
          </w:p>
        </w:tc>
      </w:tr>
      <w:tr w:rsidR="007214EC" w:rsidRPr="00A83BEB" w:rsidTr="00600D82">
        <w:trPr>
          <w:gridBefore w:val="1"/>
          <w:wBefore w:w="108" w:type="dxa"/>
          <w:trHeight w:val="39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b/>
                <w:bCs/>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Прием, хранение и передача технической документации на МКД и иных связанных с управлением таким домом документов, а также их актуализация и восстановление (при необходимости).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18"/>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single" w:sz="4" w:space="0" w:color="auto"/>
              <w:left w:val="nil"/>
              <w:bottom w:val="nil"/>
              <w:right w:val="nil"/>
            </w:tcBorders>
            <w:shd w:val="clear" w:color="auto" w:fill="FFFFFF"/>
          </w:tcPr>
          <w:p w:rsidR="007214EC" w:rsidRPr="00A83BEB" w:rsidRDefault="007214EC" w:rsidP="00A67FF2">
            <w:pPr>
              <w:rPr>
                <w:szCs w:val="24"/>
              </w:rPr>
            </w:pPr>
            <w:r w:rsidRPr="00A83BEB">
              <w:rPr>
                <w:szCs w:val="24"/>
              </w:rPr>
              <w:t>Организация аварийно-диспетчерского обслуживания многоквартирного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21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22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Подготовка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88"/>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Организация оказания услуг и выполнения работ, предусмотренных перечнем услуг и работ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18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nil"/>
              <w:left w:val="nil"/>
              <w:bottom w:val="single" w:sz="4" w:space="0" w:color="auto"/>
              <w:right w:val="nil"/>
            </w:tcBorders>
            <w:shd w:val="clear" w:color="auto" w:fill="FFFFFF"/>
          </w:tcPr>
          <w:p w:rsidR="007214EC" w:rsidRPr="00A83BEB" w:rsidRDefault="007214EC" w:rsidP="00A67FF2">
            <w:pPr>
              <w:rPr>
                <w:szCs w:val="24"/>
              </w:rPr>
            </w:pPr>
            <w:r w:rsidRPr="00A83BEB">
              <w:rPr>
                <w:szCs w:val="24"/>
              </w:rPr>
              <w:t>Организация и осуществление расчетов за услуги и работы по содержанию и ремонту общего имущества в МКД, включая услуги и работы по управлению  и коммунальные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204"/>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Взаимодействие с органами государственной власти и органами местного самоуправления по вопросам, связанным с деятельностью по управлению МКД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199"/>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b/>
                <w:bCs/>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Обеспечение собственниками поме</w:t>
            </w:r>
            <w:r>
              <w:rPr>
                <w:szCs w:val="24"/>
              </w:rPr>
              <w:t>щений</w:t>
            </w:r>
            <w:r w:rsidRPr="00A83BEB">
              <w:rPr>
                <w:szCs w:val="24"/>
              </w:rPr>
              <w:t xml:space="preserve"> контроля за исполнением решений собрания, выполнением перечней услуг и работ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rPr>
                <w:szCs w:val="24"/>
              </w:rPr>
            </w:pPr>
          </w:p>
        </w:tc>
      </w:tr>
      <w:tr w:rsidR="007214EC" w:rsidRPr="00A83BEB" w:rsidTr="00600D82">
        <w:trPr>
          <w:gridBefore w:val="1"/>
          <w:wBefore w:w="108" w:type="dxa"/>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r w:rsidRPr="00A83BEB">
              <w:rPr>
                <w:szCs w:val="24"/>
              </w:rPr>
              <w:t>2</w:t>
            </w:r>
          </w:p>
        </w:tc>
        <w:tc>
          <w:tcPr>
            <w:tcW w:w="8222" w:type="dxa"/>
            <w:gridSpan w:val="3"/>
            <w:tcBorders>
              <w:top w:val="single" w:sz="4" w:space="0" w:color="auto"/>
              <w:left w:val="nil"/>
              <w:bottom w:val="single" w:sz="4" w:space="0" w:color="auto"/>
              <w:right w:val="single" w:sz="4" w:space="0" w:color="auto"/>
            </w:tcBorders>
            <w:shd w:val="pct35" w:color="FFFF00" w:fill="auto"/>
          </w:tcPr>
          <w:p w:rsidR="007214EC" w:rsidRPr="00A83BEB" w:rsidRDefault="007214EC" w:rsidP="00A67FF2">
            <w:pPr>
              <w:rPr>
                <w:bCs/>
                <w:szCs w:val="24"/>
              </w:rPr>
            </w:pPr>
            <w:r w:rsidRPr="00A83BEB">
              <w:rPr>
                <w:b/>
                <w:bCs/>
                <w:szCs w:val="24"/>
              </w:rPr>
              <w:t xml:space="preserve">Работы по содержанию и текущему ремонту общего имущества многоквартирного дома </w:t>
            </w:r>
            <w:r w:rsidRPr="00A83BEB">
              <w:rPr>
                <w:bCs/>
                <w:szCs w:val="24"/>
              </w:rPr>
              <w:t>(в соответствии с постановлением Правительства РФ от 03.04.2013 №290)</w:t>
            </w:r>
          </w:p>
        </w:tc>
        <w:tc>
          <w:tcPr>
            <w:tcW w:w="1134" w:type="dxa"/>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bCs/>
                <w:szCs w:val="24"/>
              </w:rPr>
            </w:pPr>
            <w:r>
              <w:rPr>
                <w:b/>
                <w:bCs/>
                <w:szCs w:val="24"/>
              </w:rPr>
              <w:t>255,84</w:t>
            </w:r>
          </w:p>
        </w:tc>
        <w:tc>
          <w:tcPr>
            <w:tcW w:w="1134" w:type="dxa"/>
            <w:gridSpan w:val="2"/>
            <w:tcBorders>
              <w:top w:val="single" w:sz="4" w:space="0" w:color="auto"/>
              <w:left w:val="nil"/>
              <w:bottom w:val="single" w:sz="4" w:space="0" w:color="auto"/>
              <w:right w:val="single" w:sz="4" w:space="0" w:color="auto"/>
            </w:tcBorders>
            <w:shd w:val="pct35" w:color="FFFF00" w:fill="auto"/>
          </w:tcPr>
          <w:p w:rsidR="007214EC" w:rsidRDefault="00600D82" w:rsidP="00A67FF2">
            <w:pPr>
              <w:jc w:val="center"/>
              <w:rPr>
                <w:b/>
                <w:bCs/>
                <w:szCs w:val="24"/>
              </w:rPr>
            </w:pPr>
            <w:r>
              <w:rPr>
                <w:b/>
                <w:bCs/>
                <w:szCs w:val="24"/>
              </w:rPr>
              <w:t>21,32</w:t>
            </w:r>
          </w:p>
          <w:p w:rsidR="007214EC" w:rsidRPr="00A83BEB" w:rsidRDefault="007214EC" w:rsidP="00A67FF2">
            <w:pPr>
              <w:jc w:val="center"/>
              <w:rPr>
                <w:b/>
                <w:bCs/>
                <w:szCs w:val="24"/>
              </w:rPr>
            </w:pPr>
          </w:p>
        </w:tc>
      </w:tr>
      <w:tr w:rsidR="007214EC" w:rsidRPr="00A83BEB" w:rsidTr="00600D82">
        <w:trPr>
          <w:gridBefore w:val="1"/>
          <w:wBefore w:w="108" w:type="dxa"/>
          <w:trHeight w:val="11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r w:rsidRPr="00A83BEB">
              <w:rPr>
                <w:szCs w:val="24"/>
              </w:rPr>
              <w:t>2.1</w:t>
            </w:r>
          </w:p>
        </w:tc>
        <w:tc>
          <w:tcPr>
            <w:tcW w:w="8222" w:type="dxa"/>
            <w:gridSpan w:val="3"/>
            <w:tcBorders>
              <w:top w:val="single" w:sz="4" w:space="0" w:color="auto"/>
              <w:left w:val="nil"/>
              <w:bottom w:val="single" w:sz="4" w:space="0" w:color="auto"/>
              <w:right w:val="single" w:sz="4" w:space="0" w:color="auto"/>
            </w:tcBorders>
            <w:shd w:val="pct35" w:color="FFFF00" w:fill="auto"/>
          </w:tcPr>
          <w:p w:rsidR="007214EC" w:rsidRPr="00A83BEB" w:rsidRDefault="007214EC" w:rsidP="00A67FF2">
            <w:pPr>
              <w:rPr>
                <w:b/>
                <w:bCs/>
                <w:szCs w:val="24"/>
              </w:rPr>
            </w:pPr>
            <w:r w:rsidRPr="00A83BEB">
              <w:rPr>
                <w:b/>
                <w:bCs/>
                <w:szCs w:val="24"/>
              </w:rPr>
              <w:t>Работы, необходимые для надлежащего содержания несущих конструкций и ненесущих конструкций многоквартирного дома, в том числе:</w:t>
            </w:r>
          </w:p>
        </w:tc>
        <w:tc>
          <w:tcPr>
            <w:tcW w:w="1134" w:type="dxa"/>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bCs/>
                <w:szCs w:val="24"/>
              </w:rPr>
            </w:pPr>
            <w:r>
              <w:rPr>
                <w:b/>
                <w:bCs/>
                <w:szCs w:val="24"/>
              </w:rPr>
              <w:t>74,28</w:t>
            </w:r>
          </w:p>
        </w:tc>
        <w:tc>
          <w:tcPr>
            <w:tcW w:w="1134" w:type="dxa"/>
            <w:gridSpan w:val="2"/>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bCs/>
                <w:szCs w:val="24"/>
              </w:rPr>
            </w:pPr>
            <w:r>
              <w:rPr>
                <w:b/>
                <w:bCs/>
                <w:szCs w:val="24"/>
              </w:rPr>
              <w:t>6,19</w:t>
            </w:r>
          </w:p>
        </w:tc>
      </w:tr>
      <w:tr w:rsidR="007214EC" w:rsidRPr="00A83BEB" w:rsidTr="00600D82">
        <w:trPr>
          <w:gridBefore w:val="1"/>
          <w:wBefore w:w="108" w:type="dxa"/>
          <w:trHeight w:val="206"/>
        </w:trPr>
        <w:tc>
          <w:tcPr>
            <w:tcW w:w="568"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jc w:val="center"/>
              <w:rPr>
                <w:szCs w:val="24"/>
              </w:rPr>
            </w:pPr>
            <w:r w:rsidRPr="00A83BEB">
              <w:rPr>
                <w:szCs w:val="24"/>
              </w:rPr>
              <w:t> </w:t>
            </w:r>
          </w:p>
        </w:tc>
        <w:tc>
          <w:tcPr>
            <w:tcW w:w="1701"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в отношении всех видов </w:t>
            </w:r>
            <w:r w:rsidRPr="00A83BEB">
              <w:rPr>
                <w:b/>
                <w:bCs/>
                <w:szCs w:val="24"/>
              </w:rPr>
              <w:t>фундаментов</w:t>
            </w:r>
          </w:p>
          <w:p w:rsidR="007214EC" w:rsidRPr="00A83BEB" w:rsidRDefault="007214EC" w:rsidP="00A67FF2">
            <w:pPr>
              <w:rPr>
                <w:szCs w:val="24"/>
              </w:rPr>
            </w:pPr>
            <w:r w:rsidRPr="00A83BEB">
              <w:rPr>
                <w:szCs w:val="24"/>
              </w:rPr>
              <w:t> </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Проверка соответствия параметров вертикальной планировки территории вокруг здания проектным параметрам, технического состояния видимых частей конструкций фундаментов,  гидроизоляции фундаментов и систем водоотвода фундамента.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Разработка контрольных шурфов в местах обнаружения дефектов, детальное обследование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97"/>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Составление плана мероприятий по устранению причин нарушения и восстановлению эксплуатационных свойств конструкций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tcBorders>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Восстановление  работоспособности систем водоотвода фундамента и состояния гидроизоляции фундаментов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Работы, выполняемые в зданиях с</w:t>
            </w:r>
            <w:r w:rsidRPr="00A83BEB">
              <w:rPr>
                <w:b/>
                <w:bCs/>
                <w:szCs w:val="24"/>
              </w:rPr>
              <w:t xml:space="preserve"> подвалами</w:t>
            </w: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Проверка температурно-влажностного режима подвальных помещений, состояния помещений подвалов, входов в подвалы и приямков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8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Принятие мер, исключающих подтопление подвальных  помещений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12"/>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Принятие мер, исключающих  захламление, загрязнение и загромождение подвальных  помещений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17"/>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Принятие  мер, обеспечивающих  вентиляцию подвальных помещений в соответствии с проектными требованиями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tcBorders>
              <w:top w:val="single" w:sz="4" w:space="0" w:color="auto"/>
              <w:left w:val="single" w:sz="4" w:space="0" w:color="auto"/>
              <w:bottom w:val="nil"/>
              <w:right w:val="single" w:sz="4" w:space="0" w:color="auto"/>
            </w:tcBorders>
            <w:shd w:val="clear" w:color="auto" w:fill="FFFFFF"/>
          </w:tcPr>
          <w:p w:rsidR="007214EC" w:rsidRPr="00A83BEB" w:rsidRDefault="007214EC" w:rsidP="00A67FF2">
            <w:pPr>
              <w:jc w:val="center"/>
              <w:rPr>
                <w:szCs w:val="24"/>
              </w:rPr>
            </w:pPr>
            <w:r w:rsidRPr="00A83BEB">
              <w:rPr>
                <w:szCs w:val="24"/>
              </w:rPr>
              <w:t> </w:t>
            </w:r>
          </w:p>
        </w:tc>
        <w:tc>
          <w:tcPr>
            <w:tcW w:w="1701" w:type="dxa"/>
            <w:tcBorders>
              <w:top w:val="single" w:sz="4" w:space="0" w:color="auto"/>
              <w:left w:val="nil"/>
              <w:bottom w:val="nil"/>
              <w:right w:val="single" w:sz="4" w:space="0" w:color="auto"/>
            </w:tcBorders>
            <w:shd w:val="clear" w:color="auto" w:fill="FFFFFF"/>
          </w:tcPr>
          <w:p w:rsidR="007214EC" w:rsidRPr="00A83BEB" w:rsidRDefault="007214EC" w:rsidP="00A67FF2">
            <w:pPr>
              <w:rPr>
                <w:szCs w:val="24"/>
              </w:rPr>
            </w:pPr>
            <w:r w:rsidRPr="00A83BEB">
              <w:rPr>
                <w:szCs w:val="24"/>
              </w:rPr>
              <w:t> </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Устранение причин  нарушения температурно-влажностного режима подвальных помещений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60"/>
        </w:trPr>
        <w:tc>
          <w:tcPr>
            <w:tcW w:w="568" w:type="dxa"/>
            <w:tcBorders>
              <w:top w:val="nil"/>
              <w:left w:val="single" w:sz="4" w:space="0" w:color="auto"/>
              <w:bottom w:val="nil"/>
              <w:right w:val="single" w:sz="4" w:space="0" w:color="auto"/>
            </w:tcBorders>
            <w:shd w:val="clear" w:color="auto" w:fill="FFFFFF"/>
          </w:tcPr>
          <w:p w:rsidR="007214EC" w:rsidRPr="00A83BEB" w:rsidRDefault="007214EC" w:rsidP="00A67FF2">
            <w:pPr>
              <w:jc w:val="center"/>
              <w:rPr>
                <w:szCs w:val="24"/>
              </w:rPr>
            </w:pPr>
            <w:r w:rsidRPr="00A83BEB">
              <w:rPr>
                <w:szCs w:val="24"/>
              </w:rPr>
              <w:t> </w:t>
            </w:r>
          </w:p>
        </w:tc>
        <w:tc>
          <w:tcPr>
            <w:tcW w:w="1701" w:type="dxa"/>
            <w:tcBorders>
              <w:top w:val="nil"/>
              <w:left w:val="nil"/>
              <w:bottom w:val="nil"/>
              <w:right w:val="single" w:sz="4" w:space="0" w:color="auto"/>
            </w:tcBorders>
            <w:shd w:val="clear" w:color="auto" w:fill="FFFFFF"/>
          </w:tcPr>
          <w:p w:rsidR="007214EC" w:rsidRPr="00A83BEB" w:rsidRDefault="007214EC" w:rsidP="00A67FF2">
            <w:pPr>
              <w:rPr>
                <w:szCs w:val="24"/>
              </w:rPr>
            </w:pPr>
            <w:r w:rsidRPr="00A83BEB">
              <w:rPr>
                <w:szCs w:val="24"/>
              </w:rPr>
              <w:t> </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Устранение неисправностей в состоянии дверей подвалов и технических подполий, запорных устройств на них.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556"/>
        </w:trPr>
        <w:tc>
          <w:tcPr>
            <w:tcW w:w="568"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для надлежащего содержания и текущего ремонта </w:t>
            </w:r>
            <w:r w:rsidRPr="00A83BEB">
              <w:rPr>
                <w:b/>
                <w:bCs/>
                <w:szCs w:val="24"/>
              </w:rPr>
              <w:t>стен</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556"/>
        </w:trPr>
        <w:tc>
          <w:tcPr>
            <w:tcW w:w="568" w:type="dxa"/>
            <w:vMerge/>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996157" w:rsidRDefault="007214EC" w:rsidP="00A67FF2">
            <w:pPr>
              <w:autoSpaceDE w:val="0"/>
              <w:autoSpaceDN w:val="0"/>
              <w:adjustRightInd w:val="0"/>
              <w:jc w:val="both"/>
              <w:rPr>
                <w:rFonts w:eastAsiaTheme="minorHAnsi"/>
                <w:lang w:eastAsia="en-US"/>
              </w:rPr>
            </w:pPr>
            <w:r>
              <w:rPr>
                <w:rFonts w:eastAsiaTheme="minorHAnsi"/>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671"/>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671"/>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996157" w:rsidRDefault="007214EC" w:rsidP="00A67FF2">
            <w:pPr>
              <w:autoSpaceDE w:val="0"/>
              <w:autoSpaceDN w:val="0"/>
              <w:adjustRightInd w:val="0"/>
              <w:jc w:val="both"/>
              <w:rPr>
                <w:rFonts w:eastAsiaTheme="minorHAnsi"/>
                <w:lang w:eastAsia="en-US"/>
              </w:rPr>
            </w:pPr>
            <w:r>
              <w:rPr>
                <w:rFonts w:eastAsiaTheme="minorHAnsi"/>
                <w:lang w:eastAsia="en-US"/>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62"/>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Составление плана мероприятий по инструментальному обследованию стен, восстановлению проектных условий их эксплуатации.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72"/>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Выполнение  мероприятий по инструментальному обследованию стен, восстановлению проектных условий их эксплуатации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36"/>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в целях надлежащего содержания  и текущего ремонта </w:t>
            </w:r>
            <w:r w:rsidRPr="00A83BEB">
              <w:rPr>
                <w:b/>
                <w:bCs/>
                <w:szCs w:val="24"/>
              </w:rPr>
              <w:t>перекрытий и покрытий</w:t>
            </w: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9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9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996157" w:rsidRDefault="007214EC" w:rsidP="00A67FF2">
            <w:pPr>
              <w:autoSpaceDE w:val="0"/>
              <w:autoSpaceDN w:val="0"/>
              <w:adjustRightInd w:val="0"/>
              <w:jc w:val="both"/>
              <w:rPr>
                <w:rFonts w:eastAsiaTheme="minorHAnsi"/>
                <w:lang w:eastAsia="en-US"/>
              </w:rPr>
            </w:pPr>
            <w:r>
              <w:rPr>
                <w:rFonts w:eastAsiaTheme="minorHAnsi"/>
                <w:lang w:eastAsia="en-US"/>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9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996157" w:rsidRDefault="007214EC" w:rsidP="00A67FF2">
            <w:pPr>
              <w:autoSpaceDE w:val="0"/>
              <w:autoSpaceDN w:val="0"/>
              <w:adjustRightInd w:val="0"/>
              <w:jc w:val="both"/>
              <w:rPr>
                <w:rFonts w:eastAsiaTheme="minorHAnsi"/>
                <w:lang w:eastAsia="en-US"/>
              </w:rPr>
            </w:pPr>
            <w:r>
              <w:rPr>
                <w:rFonts w:eastAsiaTheme="minorHAnsi"/>
                <w:lang w:eastAsia="en-US"/>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9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996157" w:rsidRDefault="007214EC" w:rsidP="00A67FF2">
            <w:pPr>
              <w:autoSpaceDE w:val="0"/>
              <w:autoSpaceDN w:val="0"/>
              <w:adjustRightInd w:val="0"/>
              <w:jc w:val="both"/>
              <w:rPr>
                <w:rFonts w:eastAsiaTheme="minorHAnsi"/>
                <w:lang w:eastAsia="en-US"/>
              </w:rPr>
            </w:pPr>
            <w:r>
              <w:rPr>
                <w:rFonts w:eastAsiaTheme="minorHAnsi"/>
                <w:lang w:eastAsia="en-US"/>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Проверка состояния утеплителя, гидроизоляции и звукоизоляции, адгезии отделочных слоев к конструкциям перекрытия (покрытия)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val="restart"/>
            <w:tcBorders>
              <w:top w:val="nil"/>
              <w:left w:val="single" w:sz="4" w:space="0" w:color="auto"/>
              <w:right w:val="single" w:sz="4" w:space="0" w:color="auto"/>
            </w:tcBorders>
          </w:tcPr>
          <w:p w:rsidR="007214EC" w:rsidRPr="00F45C6B" w:rsidRDefault="007214EC" w:rsidP="00A67FF2">
            <w:pPr>
              <w:rPr>
                <w:szCs w:val="24"/>
              </w:rPr>
            </w:pPr>
            <w:r>
              <w:rPr>
                <w:szCs w:val="24"/>
              </w:rPr>
              <w:t xml:space="preserve">Работы, выполняемые в целях надлежащего содержания и текущего ремонта </w:t>
            </w:r>
            <w:r w:rsidRPr="004A6544">
              <w:rPr>
                <w:b/>
                <w:szCs w:val="24"/>
              </w:rPr>
              <w:t>колонн и столбов</w:t>
            </w: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tcBorders>
              <w:top w:val="nil"/>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tcBorders>
              <w:top w:val="nil"/>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 xml:space="preserve">Выявление разрушения или выпадения кирпичей, разрывов или выдергивания стальных связей и анкеров, повреждение кладки под опорами балок и перемычек, раздробления камня или смещения рядов </w:t>
            </w:r>
          </w:p>
          <w:p w:rsidR="007214EC" w:rsidRDefault="007214EC" w:rsidP="00A67FF2">
            <w:pPr>
              <w:rPr>
                <w:szCs w:val="24"/>
              </w:rPr>
            </w:pPr>
            <w:r>
              <w:rPr>
                <w:szCs w:val="24"/>
              </w:rPr>
              <w:t>кладки по горизонтальным швам в домах с кирпичными столбами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tcBorders>
              <w:top w:val="nil"/>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382570" w:rsidRDefault="007214EC" w:rsidP="00A67FF2">
            <w:pPr>
              <w:autoSpaceDE w:val="0"/>
              <w:autoSpaceDN w:val="0"/>
              <w:adjustRightInd w:val="0"/>
              <w:jc w:val="both"/>
              <w:rPr>
                <w:rFonts w:eastAsiaTheme="minorHAnsi"/>
                <w:lang w:eastAsia="en-US"/>
              </w:rPr>
            </w:pPr>
            <w:r>
              <w:rPr>
                <w:rFonts w:eastAsiaTheme="minorHAnsi"/>
                <w:lang w:eastAsia="en-US"/>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tcBorders>
              <w:top w:val="nil"/>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autoSpaceDE w:val="0"/>
              <w:autoSpaceDN w:val="0"/>
              <w:adjustRightInd w:val="0"/>
              <w:jc w:val="both"/>
              <w:rPr>
                <w:rFonts w:eastAsiaTheme="minorHAnsi"/>
                <w:lang w:eastAsia="en-US"/>
              </w:rPr>
            </w:pPr>
            <w:r>
              <w:rPr>
                <w:rFonts w:eastAsiaTheme="minorHAnsi"/>
                <w:lang w:eastAsia="en-US"/>
              </w:rPr>
              <w:t>Контроль состояния металлических закладных деталей в домах со сборными и монолитными железобетонными колоннами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right w:val="single" w:sz="4" w:space="0" w:color="auto"/>
            </w:tcBorders>
          </w:tcPr>
          <w:p w:rsidR="007214EC" w:rsidRPr="00F45C6B" w:rsidRDefault="007214EC" w:rsidP="00A67FF2">
            <w:pPr>
              <w:jc w:val="center"/>
              <w:rPr>
                <w:szCs w:val="24"/>
              </w:rPr>
            </w:pPr>
          </w:p>
        </w:tc>
        <w:tc>
          <w:tcPr>
            <w:tcW w:w="1701" w:type="dxa"/>
            <w:vMerge/>
            <w:tcBorders>
              <w:top w:val="nil"/>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bottom w:val="single" w:sz="4" w:space="0" w:color="000000"/>
              <w:right w:val="single" w:sz="4" w:space="0" w:color="auto"/>
            </w:tcBorders>
          </w:tcPr>
          <w:p w:rsidR="007214EC" w:rsidRPr="00F45C6B" w:rsidRDefault="007214EC" w:rsidP="00A67FF2">
            <w:pPr>
              <w:jc w:val="center"/>
              <w:rPr>
                <w:szCs w:val="24"/>
              </w:rPr>
            </w:pPr>
          </w:p>
        </w:tc>
        <w:tc>
          <w:tcPr>
            <w:tcW w:w="1701" w:type="dxa"/>
            <w:vMerge/>
            <w:tcBorders>
              <w:left w:val="single" w:sz="4" w:space="0" w:color="auto"/>
              <w:bottom w:val="single" w:sz="4" w:space="0" w:color="000000"/>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left w:val="single" w:sz="4" w:space="0" w:color="auto"/>
              <w:right w:val="single" w:sz="4" w:space="0" w:color="auto"/>
            </w:tcBorders>
          </w:tcPr>
          <w:p w:rsidR="007214EC" w:rsidRDefault="007214EC" w:rsidP="00A67FF2">
            <w:pPr>
              <w:jc w:val="center"/>
              <w:rPr>
                <w:szCs w:val="24"/>
              </w:rPr>
            </w:pPr>
          </w:p>
        </w:tc>
        <w:tc>
          <w:tcPr>
            <w:tcW w:w="1701" w:type="dxa"/>
            <w:vMerge w:val="restart"/>
            <w:tcBorders>
              <w:left w:val="single" w:sz="4" w:space="0" w:color="auto"/>
              <w:right w:val="single" w:sz="4" w:space="0" w:color="auto"/>
            </w:tcBorders>
          </w:tcPr>
          <w:p w:rsidR="007214EC" w:rsidRDefault="007214EC" w:rsidP="00A67FF2">
            <w:pPr>
              <w:rPr>
                <w:szCs w:val="24"/>
              </w:rPr>
            </w:pPr>
            <w:r>
              <w:rPr>
                <w:szCs w:val="24"/>
              </w:rPr>
              <w:t xml:space="preserve">Работы, выполняемые в целях надлежащего содержания и текущего ремонта </w:t>
            </w:r>
            <w:r w:rsidRPr="003A1197">
              <w:rPr>
                <w:b/>
                <w:szCs w:val="24"/>
              </w:rPr>
              <w:t>балок перекрытий и покрытий</w:t>
            </w: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tcPr>
          <w:p w:rsidR="007214EC" w:rsidRDefault="007214EC" w:rsidP="00A67FF2">
            <w:pPr>
              <w:jc w:val="center"/>
              <w:rPr>
                <w:szCs w:val="24"/>
              </w:rPr>
            </w:pPr>
          </w:p>
        </w:tc>
        <w:tc>
          <w:tcPr>
            <w:tcW w:w="1701" w:type="dxa"/>
            <w:vMerge/>
            <w:tcBorders>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tcPr>
          <w:p w:rsidR="007214EC" w:rsidRDefault="007214EC" w:rsidP="00A67FF2">
            <w:pPr>
              <w:jc w:val="center"/>
              <w:rPr>
                <w:szCs w:val="24"/>
              </w:rPr>
            </w:pPr>
          </w:p>
        </w:tc>
        <w:tc>
          <w:tcPr>
            <w:tcW w:w="1701" w:type="dxa"/>
            <w:vMerge/>
            <w:tcBorders>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382570" w:rsidRDefault="007214EC" w:rsidP="00A67FF2">
            <w:pPr>
              <w:autoSpaceDE w:val="0"/>
              <w:autoSpaceDN w:val="0"/>
              <w:adjustRightInd w:val="0"/>
              <w:jc w:val="both"/>
              <w:rPr>
                <w:rFonts w:eastAsiaTheme="minorHAnsi"/>
                <w:lang w:eastAsia="en-US"/>
              </w:rPr>
            </w:pPr>
            <w:r>
              <w:rPr>
                <w:rFonts w:eastAsiaTheme="minorHAnsi"/>
                <w:lang w:eastAsia="en-US"/>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tcPr>
          <w:p w:rsidR="007214EC" w:rsidRDefault="007214EC" w:rsidP="00A67FF2">
            <w:pPr>
              <w:jc w:val="center"/>
              <w:rPr>
                <w:szCs w:val="24"/>
              </w:rPr>
            </w:pPr>
          </w:p>
        </w:tc>
        <w:tc>
          <w:tcPr>
            <w:tcW w:w="1701" w:type="dxa"/>
            <w:vMerge/>
            <w:tcBorders>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382570" w:rsidRDefault="007214EC" w:rsidP="00A67FF2">
            <w:pPr>
              <w:autoSpaceDE w:val="0"/>
              <w:autoSpaceDN w:val="0"/>
              <w:adjustRightInd w:val="0"/>
              <w:jc w:val="both"/>
              <w:rPr>
                <w:rFonts w:eastAsiaTheme="minorHAnsi"/>
                <w:lang w:eastAsia="en-US"/>
              </w:rPr>
            </w:pPr>
            <w:r>
              <w:rPr>
                <w:rFonts w:eastAsiaTheme="minorHAnsi"/>
                <w:lang w:eastAsia="en-US"/>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tcPr>
          <w:p w:rsidR="007214EC" w:rsidRDefault="007214EC" w:rsidP="00A67FF2">
            <w:pPr>
              <w:jc w:val="center"/>
              <w:rPr>
                <w:szCs w:val="24"/>
              </w:rPr>
            </w:pPr>
          </w:p>
        </w:tc>
        <w:tc>
          <w:tcPr>
            <w:tcW w:w="1701" w:type="dxa"/>
            <w:vMerge/>
            <w:tcBorders>
              <w:left w:val="single" w:sz="4" w:space="0" w:color="auto"/>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bottom w:val="single" w:sz="4" w:space="0" w:color="000000"/>
              <w:right w:val="single" w:sz="4" w:space="0" w:color="auto"/>
            </w:tcBorders>
          </w:tcPr>
          <w:p w:rsidR="007214EC" w:rsidRDefault="007214EC" w:rsidP="00A67FF2">
            <w:pPr>
              <w:jc w:val="center"/>
              <w:rPr>
                <w:szCs w:val="24"/>
              </w:rPr>
            </w:pPr>
          </w:p>
        </w:tc>
        <w:tc>
          <w:tcPr>
            <w:tcW w:w="1701" w:type="dxa"/>
            <w:vMerge/>
            <w:tcBorders>
              <w:left w:val="single" w:sz="4" w:space="0" w:color="auto"/>
              <w:bottom w:val="single" w:sz="4" w:space="0" w:color="000000"/>
              <w:right w:val="single" w:sz="4" w:space="0" w:color="auto"/>
            </w:tcBorders>
          </w:tcPr>
          <w:p w:rsidR="007214EC"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Работы, выполняемые в целях надлежащего содержания и текущего ремонта</w:t>
            </w:r>
            <w:r w:rsidRPr="00A83BEB">
              <w:rPr>
                <w:b/>
                <w:bCs/>
                <w:szCs w:val="24"/>
              </w:rPr>
              <w:t xml:space="preserve"> крыш</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Проверка кровли на отсутствие протечек, выявление деформации и повреждений несущих кровельных конструкций,  креплений элементов несущих конструкций крыши,  слуховых окон, выходов на крыши, осадочных и температурных швов, водоприемных воронок внутреннего водостока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8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r w:rsidRPr="00A83BEB">
              <w:rPr>
                <w:szCs w:val="24"/>
              </w:rPr>
              <w:br w:type="page"/>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8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Pr>
                <w:szCs w:val="24"/>
              </w:rPr>
              <w:t>Контроль состояния оборудования или устройств, предотвращающих образование наледи и сосулек</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415"/>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81"/>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Очистка кровли от мусора, грязи и наледи, препятствующих стоку дождевых и талых вод</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74"/>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Очистка кровли от скопления снега и наледи</w:t>
            </w:r>
          </w:p>
        </w:tc>
        <w:tc>
          <w:tcPr>
            <w:tcW w:w="1134" w:type="dxa"/>
            <w:tcBorders>
              <w:top w:val="nil"/>
              <w:left w:val="nil"/>
              <w:bottom w:val="nil"/>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2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134" w:type="dxa"/>
            <w:tcBorders>
              <w:top w:val="single" w:sz="4" w:space="0" w:color="auto"/>
              <w:left w:val="nil"/>
              <w:bottom w:val="nil"/>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88"/>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Восстановление антикоррозионного покрытия стальных связей, размещенных на крыше и в технических помещениях металлических деталей</w:t>
            </w:r>
          </w:p>
        </w:tc>
        <w:tc>
          <w:tcPr>
            <w:tcW w:w="1134" w:type="dxa"/>
            <w:tcBorders>
              <w:top w:val="single" w:sz="4" w:space="0" w:color="auto"/>
              <w:left w:val="nil"/>
              <w:bottom w:val="nil"/>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31"/>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08"/>
        </w:trPr>
        <w:tc>
          <w:tcPr>
            <w:tcW w:w="568"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jc w:val="center"/>
              <w:rPr>
                <w:szCs w:val="24"/>
              </w:rPr>
            </w:pPr>
            <w:r w:rsidRPr="00A83BEB">
              <w:rPr>
                <w:szCs w:val="24"/>
              </w:rPr>
              <w:t> </w:t>
            </w:r>
          </w:p>
        </w:tc>
        <w:tc>
          <w:tcPr>
            <w:tcW w:w="1701"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Работы, выполняемые в целях надлежащего содержания и текущего ремонта</w:t>
            </w:r>
            <w:r w:rsidRPr="00A83BEB">
              <w:rPr>
                <w:b/>
                <w:bCs/>
                <w:szCs w:val="24"/>
              </w:rPr>
              <w:t xml:space="preserve"> лестниц</w:t>
            </w:r>
          </w:p>
          <w:p w:rsidR="007214EC" w:rsidRPr="00A83BEB" w:rsidRDefault="007214EC" w:rsidP="00A67FF2">
            <w:pPr>
              <w:rPr>
                <w:szCs w:val="24"/>
              </w:rPr>
            </w:pPr>
            <w:r w:rsidRPr="00A83BEB">
              <w:rPr>
                <w:szCs w:val="24"/>
              </w:rPr>
              <w:t> </w:t>
            </w: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деформации и повреждений в несущих конструкциях, надежности крепления ограждений, выбоин и сколов в ступенях</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73"/>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73"/>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autoSpaceDE w:val="0"/>
              <w:autoSpaceDN w:val="0"/>
              <w:adjustRightInd w:val="0"/>
              <w:jc w:val="both"/>
              <w:rPr>
                <w:szCs w:val="24"/>
              </w:rPr>
            </w:pPr>
            <w:r>
              <w:rPr>
                <w:rFonts w:eastAsiaTheme="minorHAnsi"/>
                <w:lang w:eastAsia="en-US"/>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73"/>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Pr>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vAlign w:val="center"/>
          </w:tcPr>
          <w:p w:rsidR="007214EC" w:rsidRPr="00A83BEB" w:rsidRDefault="007214EC" w:rsidP="00A67FF2">
            <w:pPr>
              <w:jc w:val="cente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tcBorders>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78"/>
        </w:trPr>
        <w:tc>
          <w:tcPr>
            <w:tcW w:w="568"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в целях надлежащего содержания и текущего ремонта </w:t>
            </w:r>
            <w:r w:rsidRPr="00A83BEB">
              <w:rPr>
                <w:b/>
                <w:bCs/>
                <w:szCs w:val="24"/>
              </w:rPr>
              <w:t>фасадов</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Выявление нарушений отделки фасадов и их отдельных элементов, ослабления связи отделочных слоев со стенами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22"/>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нарушений и эксплуатационных качеств несущих конструкций, гидроизоляции, элементов металлических ограждений на лоджиях и козырьках</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9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Восстановление или замена отдельных элементов крылец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92"/>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37"/>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в целях надлежащего содержания и текущего ремонта </w:t>
            </w:r>
            <w:r w:rsidRPr="00A83BEB">
              <w:rPr>
                <w:b/>
                <w:bCs/>
                <w:szCs w:val="24"/>
              </w:rPr>
              <w:t>перегородок</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Проверка звукоизоляции и огнезащиты</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2"/>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48"/>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Работы, выполняемые в целях надлежащего содержания</w:t>
            </w:r>
            <w:r w:rsidRPr="00A83BEB">
              <w:rPr>
                <w:b/>
                <w:bCs/>
                <w:szCs w:val="24"/>
              </w:rPr>
              <w:t xml:space="preserve"> </w:t>
            </w:r>
            <w:r w:rsidRPr="00A83BEB">
              <w:rPr>
                <w:szCs w:val="24"/>
              </w:rPr>
              <w:t>и текущего ремонта</w:t>
            </w:r>
            <w:r w:rsidRPr="00A83BEB">
              <w:rPr>
                <w:b/>
                <w:bCs/>
                <w:szCs w:val="24"/>
              </w:rPr>
              <w:t xml:space="preserve"> внутренней отделки</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Проверка состояния внутренней отделки.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98"/>
        </w:trPr>
        <w:tc>
          <w:tcPr>
            <w:tcW w:w="568" w:type="dxa"/>
            <w:vMerge/>
            <w:tcBorders>
              <w:top w:val="nil"/>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3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Работы, выполняемые в целях надлежащего содержания и текущего ремонта </w:t>
            </w:r>
            <w:r w:rsidRPr="00A83BEB">
              <w:rPr>
                <w:b/>
                <w:bCs/>
                <w:szCs w:val="24"/>
              </w:rPr>
              <w:t xml:space="preserve">полов </w:t>
            </w:r>
            <w:r w:rsidRPr="00A83BEB">
              <w:rPr>
                <w:szCs w:val="24"/>
              </w:rPr>
              <w:t>помещений, относящихся к общему имуществу</w:t>
            </w: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Проверка состояния основания, поверхностного слоя </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132"/>
        </w:trPr>
        <w:tc>
          <w:tcPr>
            <w:tcW w:w="568"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Разработка плана восстановительных работ (при необходимости).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698"/>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90"/>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Работы, выполняемые в целях надлежащего содержания</w:t>
            </w:r>
            <w:r w:rsidRPr="00A83BEB">
              <w:rPr>
                <w:b/>
                <w:bCs/>
                <w:szCs w:val="24"/>
              </w:rPr>
              <w:t xml:space="preserve"> </w:t>
            </w:r>
            <w:r w:rsidRPr="00A83BEB">
              <w:rPr>
                <w:szCs w:val="24"/>
              </w:rPr>
              <w:t>и текущего ремонта</w:t>
            </w:r>
            <w:r w:rsidRPr="00A83BEB">
              <w:rPr>
                <w:b/>
                <w:bCs/>
                <w:szCs w:val="24"/>
              </w:rPr>
              <w:t xml:space="preserve"> оконных и дверных заполнений</w:t>
            </w:r>
            <w:r w:rsidRPr="00A83BEB">
              <w:rPr>
                <w:szCs w:val="24"/>
              </w:rPr>
              <w:t xml:space="preserve"> помещений, относящихся к общему имуществу</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553"/>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553"/>
        </w:trPr>
        <w:tc>
          <w:tcPr>
            <w:tcW w:w="568" w:type="dxa"/>
            <w:tcBorders>
              <w:top w:val="nil"/>
              <w:left w:val="single" w:sz="4" w:space="0" w:color="auto"/>
              <w:bottom w:val="single" w:sz="4" w:space="0" w:color="000000"/>
              <w:right w:val="single" w:sz="4" w:space="0" w:color="auto"/>
            </w:tcBorders>
            <w:vAlign w:val="center"/>
          </w:tcPr>
          <w:p w:rsidR="007214EC" w:rsidRPr="00A83BEB" w:rsidRDefault="007214EC" w:rsidP="00A67FF2">
            <w:pPr>
              <w:rPr>
                <w:b/>
                <w:szCs w:val="24"/>
              </w:rPr>
            </w:pPr>
            <w:r w:rsidRPr="00A83BEB">
              <w:rPr>
                <w:b/>
                <w:szCs w:val="24"/>
              </w:rPr>
              <w:t>2.2</w:t>
            </w:r>
          </w:p>
        </w:tc>
        <w:tc>
          <w:tcPr>
            <w:tcW w:w="8222" w:type="dxa"/>
            <w:gridSpan w:val="3"/>
            <w:tcBorders>
              <w:top w:val="nil"/>
              <w:left w:val="single" w:sz="4" w:space="0" w:color="auto"/>
              <w:bottom w:val="single" w:sz="4" w:space="0" w:color="000000"/>
              <w:right w:val="single" w:sz="4" w:space="0" w:color="auto"/>
            </w:tcBorders>
            <w:vAlign w:val="center"/>
          </w:tcPr>
          <w:p w:rsidR="007214EC" w:rsidRPr="00A83BEB" w:rsidRDefault="007214EC" w:rsidP="00A67FF2">
            <w:pPr>
              <w:rPr>
                <w:b/>
                <w:szCs w:val="24"/>
              </w:rPr>
            </w:pPr>
            <w:r w:rsidRPr="00A83BEB">
              <w:rPr>
                <w:b/>
                <w:szCs w:val="24"/>
              </w:rPr>
              <w:t>Работы, необходимые для надлежащего содержания оборудования и систем инженерно-технического обеспечения, входящих в состав общего имущества многоквартирного дома, в том числе:</w:t>
            </w:r>
          </w:p>
        </w:tc>
        <w:tc>
          <w:tcPr>
            <w:tcW w:w="1134" w:type="dxa"/>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96,36</w:t>
            </w:r>
          </w:p>
        </w:tc>
        <w:tc>
          <w:tcPr>
            <w:tcW w:w="1134" w:type="dxa"/>
            <w:gridSpan w:val="2"/>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8,03</w:t>
            </w:r>
          </w:p>
        </w:tc>
      </w:tr>
      <w:tr w:rsidR="007214EC" w:rsidRPr="00A83BEB" w:rsidTr="00600D82">
        <w:trPr>
          <w:gridBefore w:val="1"/>
          <w:wBefore w:w="108" w:type="dxa"/>
          <w:trHeight w:val="222"/>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color w:val="FF0000"/>
                <w:szCs w:val="24"/>
                <w:highlight w:val="yellow"/>
              </w:rPr>
            </w:pPr>
            <w:r w:rsidRPr="00A83BEB">
              <w:rPr>
                <w:szCs w:val="24"/>
              </w:rPr>
              <w:t>Работы, выполняемые в целях надлежащего содержания</w:t>
            </w:r>
            <w:r w:rsidRPr="00A83BEB">
              <w:rPr>
                <w:b/>
                <w:bCs/>
                <w:szCs w:val="24"/>
              </w:rPr>
              <w:t xml:space="preserve"> </w:t>
            </w:r>
            <w:r w:rsidRPr="00A83BEB">
              <w:rPr>
                <w:szCs w:val="24"/>
              </w:rPr>
              <w:t>и текущего ремонта</w:t>
            </w:r>
            <w:r w:rsidRPr="00A83BEB">
              <w:rPr>
                <w:b/>
                <w:bCs/>
                <w:szCs w:val="24"/>
              </w:rPr>
              <w:t xml:space="preserve"> систем вентиляции и дымоудаления</w:t>
            </w:r>
          </w:p>
        </w:tc>
        <w:tc>
          <w:tcPr>
            <w:tcW w:w="6521" w:type="dxa"/>
            <w:gridSpan w:val="2"/>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9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Устранение причин недопустимых вибраций и шума при работе вентиляционной установки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sidRPr="00F5557F">
              <w:rPr>
                <w:szCs w:val="24"/>
              </w:rPr>
              <w:t>Устранение неплотностей в вентиляционных каналах и шахтах, устранение засоров в каналах, зонтов над шахтами, замена дефективных вытяжных решеток и их креплений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Pr="00F5557F" w:rsidRDefault="007214EC" w:rsidP="00A67FF2">
            <w:pPr>
              <w:rPr>
                <w:szCs w:val="24"/>
              </w:rPr>
            </w:pPr>
            <w:r>
              <w:rPr>
                <w:szCs w:val="24"/>
              </w:rPr>
              <w:t>Проверка исправности, техническое обслуживание и ремонт оборудования системы холодоснабжения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Обеспечение исправного состояния систем автоматического дымоудаления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Сезонное открытие и закрытие калорифера со стороны подвода воздуха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Восстановление антикоррозионной окраски металлических вытяжных каналов, труб, поддонов и дефлекторов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4"/>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Разработка плана восстановительных работ (при необходимости).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color w:val="FF0000"/>
                <w:szCs w:val="24"/>
                <w:highlight w:val="yellow"/>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val="restart"/>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val="restart"/>
            <w:tcBorders>
              <w:top w:val="single" w:sz="4" w:space="0" w:color="auto"/>
              <w:left w:val="single" w:sz="4" w:space="0" w:color="auto"/>
              <w:right w:val="single" w:sz="4" w:space="0" w:color="auto"/>
            </w:tcBorders>
          </w:tcPr>
          <w:p w:rsidR="007214EC" w:rsidRPr="00F45C6B" w:rsidRDefault="007214EC" w:rsidP="00A67FF2">
            <w:pPr>
              <w:rPr>
                <w:color w:val="FF0000"/>
                <w:szCs w:val="24"/>
              </w:rPr>
            </w:pPr>
            <w:r w:rsidRPr="0098424B">
              <w:rPr>
                <w:szCs w:val="24"/>
              </w:rPr>
              <w:t>Работы</w:t>
            </w:r>
            <w:r>
              <w:rPr>
                <w:szCs w:val="24"/>
              </w:rPr>
              <w:t xml:space="preserve">, выполняемые в целях надлежащего содержания и текущего ремонта </w:t>
            </w:r>
            <w:r w:rsidRPr="0098424B">
              <w:rPr>
                <w:b/>
                <w:szCs w:val="24"/>
              </w:rPr>
              <w:t xml:space="preserve">индивидуальных тепловых пунктов и </w:t>
            </w:r>
            <w:r w:rsidRPr="00775DC5">
              <w:rPr>
                <w:b/>
                <w:szCs w:val="24"/>
              </w:rPr>
              <w:t>водоподкачек и крышных котельных</w:t>
            </w: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 xml:space="preserve">Проверка исправности и работоспособности оборудования на </w:t>
            </w:r>
            <w:r w:rsidRPr="00775DC5">
              <w:rPr>
                <w:szCs w:val="24"/>
              </w:rPr>
              <w:t>индивидуальных тепловых пунктах, крышных котельных и водоподкачках</w:t>
            </w:r>
            <w:r>
              <w:rPr>
                <w:szCs w:val="24"/>
              </w:rPr>
              <w:t xml:space="preserve"> в многоквартирном доме</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 xml:space="preserve">Выполнение наладочных и ремонтных работ на </w:t>
            </w:r>
            <w:r w:rsidRPr="00775DC5">
              <w:rPr>
                <w:szCs w:val="24"/>
              </w:rPr>
              <w:t>индивидуальных тепловых пунктах, крышных котельных и водоподкачках</w:t>
            </w:r>
            <w:r>
              <w:rPr>
                <w:szCs w:val="24"/>
              </w:rPr>
              <w:t xml:space="preserve"> в многоквартирном доме</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Контроль параметров теплоносителя и воды (давления, температуры, расхода)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Незамедлительное принятие мер к восстановлению требуемых параметров отопления и водоснабжения и герметичности оборудования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Гидравлические и тепловые испытания оборудования индивидуальных тепловых пунктов и водоподкачек</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Работы по очистке теплообменного оборудования для удаления накипно-коррозионных отложений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Проверка работоспособности и обслуживание устройства водоподготовки для системы горячего водоснабжения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top w:val="nil"/>
              <w:left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Разработка плана работ (при необходимости) по восстановлению работоспособности устройств водоподготовки для системы горячего водоснабжения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16"/>
        </w:trPr>
        <w:tc>
          <w:tcPr>
            <w:tcW w:w="568" w:type="dxa"/>
            <w:vMerge/>
            <w:tcBorders>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left w:val="single" w:sz="4" w:space="0" w:color="auto"/>
              <w:bottom w:val="single" w:sz="4" w:space="0" w:color="auto"/>
              <w:right w:val="single" w:sz="4" w:space="0" w:color="auto"/>
            </w:tcBorders>
          </w:tcPr>
          <w:p w:rsidR="007214EC" w:rsidRPr="0098424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Default="007214EC" w:rsidP="00A67FF2">
            <w:pPr>
              <w:rPr>
                <w:szCs w:val="24"/>
              </w:rPr>
            </w:pPr>
            <w:r>
              <w:rPr>
                <w:szCs w:val="24"/>
              </w:rPr>
              <w:t>Проведение восстановительных работ</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273"/>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Общие работы, выполняемые для надлежащего содержания и текущего ремонта </w:t>
            </w:r>
            <w:r w:rsidRPr="00F45C6B">
              <w:rPr>
                <w:b/>
                <w:bCs/>
                <w:szCs w:val="24"/>
              </w:rPr>
              <w:t xml:space="preserve">систем </w:t>
            </w:r>
            <w:r w:rsidRPr="00775DC5">
              <w:rPr>
                <w:b/>
                <w:bCs/>
                <w:szCs w:val="24"/>
              </w:rPr>
              <w:t xml:space="preserve">водоснабжения (холодного и горячего), отопления, водоотведения и </w:t>
            </w:r>
            <w:r>
              <w:rPr>
                <w:b/>
                <w:bCs/>
                <w:szCs w:val="24"/>
              </w:rPr>
              <w:t>отопления</w:t>
            </w: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Проверка исправности, работоспособности и техническое обслуживание элементов, скрытых от постоянного наблюдения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08"/>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6"/>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установки и ввода в эксплуатацию коллективных (общедомовых) приборов учета холодной воды, электрической энергии, природного газа, а также их надлежащей эксплуатации (осмотры, техническое обслуживание, поверка приборов учета и т.д.)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32"/>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F45C6B" w:rsidRDefault="007214EC" w:rsidP="00A67FF2">
            <w:pPr>
              <w:rPr>
                <w:szCs w:val="24"/>
              </w:rPr>
            </w:pPr>
            <w:r>
              <w:rPr>
                <w:szCs w:val="24"/>
              </w:rPr>
              <w:t>Осуществление</w:t>
            </w:r>
            <w:r w:rsidRPr="00F45C6B">
              <w:rPr>
                <w:szCs w:val="24"/>
              </w:rPr>
              <w:t xml:space="preserve"> ввода в эксплуатацию установленного индивидуального, общего (квартирного) или комнатного прибора учета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56"/>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Контроль параметров воды (давления, расхода) </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16"/>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Незамедлительное принятие мер к восстановлению требуемых параметров водоснабжения и герметичности систем</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65"/>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600D82" w:rsidRDefault="00600D82" w:rsidP="00A67FF2">
            <w:pPr>
              <w:rPr>
                <w:spacing w:val="-8"/>
              </w:rPr>
            </w:pPr>
            <w:r w:rsidRPr="001961C5">
              <w:rPr>
                <w:spacing w:val="-8"/>
                <w:szCs w:val="24"/>
              </w:rPr>
              <w:t>Контроль состояния контрольно-измерительных приборов (манометров и т.п.)</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3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600D82" w:rsidRDefault="00600D82" w:rsidP="00A67FF2">
            <w:pPr>
              <w:rPr>
                <w:spacing w:val="-8"/>
                <w:szCs w:val="24"/>
              </w:rPr>
            </w:pPr>
            <w:r w:rsidRPr="001961C5">
              <w:rPr>
                <w:spacing w:val="-8"/>
                <w:szCs w:val="24"/>
              </w:rPr>
              <w:t>Замена неисправных контрольно-измерительных приборов (манометров и т.п.)</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8"/>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Восстановление работоспособности (ремонт, замена) </w:t>
            </w:r>
            <w:r w:rsidRPr="00775DC5">
              <w:rPr>
                <w:szCs w:val="24"/>
              </w:rPr>
              <w:t xml:space="preserve">оборудования и отопительных приборов, крышных котельных, водоразборных приборов </w:t>
            </w:r>
            <w:r w:rsidRPr="00F45C6B">
              <w:rPr>
                <w:szCs w:val="24"/>
              </w:rPr>
              <w:t>(смесителей, кранов и т.п.), относящихся к общему имуществу в многоквартирном доме</w:t>
            </w:r>
            <w:r w:rsidRPr="00F45C6B">
              <w:rPr>
                <w:szCs w:val="24"/>
              </w:rPr>
              <w:br w:type="page"/>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3"/>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герметичности участков трубопроводов и соединительных элементов в случае их разгерметизации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3"/>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Контроль состояния элементов внутренней канализации, канализационных вытяжек, внутреннего водостока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3"/>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Восстановление исправности элементов внутренней канализации, канализационных вытяжек, внутреннего водостока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03"/>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Промывка участков водопровода после выполнения ремонтно-строительных работ на водопроводе</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82"/>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Промывка систем водоснабжения для удаления накипно-коррозионных отложений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82"/>
        </w:trPr>
        <w:tc>
          <w:tcPr>
            <w:tcW w:w="568" w:type="dxa"/>
            <w:vMerge w:val="restart"/>
            <w:tcBorders>
              <w:top w:val="single" w:sz="4" w:space="0" w:color="auto"/>
              <w:left w:val="single" w:sz="4" w:space="0" w:color="auto"/>
              <w:bottom w:val="single" w:sz="4" w:space="0" w:color="auto"/>
              <w:right w:val="single" w:sz="4" w:space="0" w:color="auto"/>
            </w:tcBorders>
          </w:tcPr>
          <w:p w:rsidR="007214EC" w:rsidRPr="00A83BEB" w:rsidRDefault="007214EC" w:rsidP="00A67FF2">
            <w:pPr>
              <w:jc w:val="center"/>
              <w:rPr>
                <w:szCs w:val="24"/>
              </w:rPr>
            </w:pPr>
          </w:p>
        </w:tc>
        <w:tc>
          <w:tcPr>
            <w:tcW w:w="1701" w:type="dxa"/>
            <w:vMerge w:val="restart"/>
            <w:tcBorders>
              <w:top w:val="single" w:sz="4" w:space="0" w:color="auto"/>
              <w:left w:val="single" w:sz="4" w:space="0" w:color="auto"/>
              <w:right w:val="single" w:sz="4" w:space="0" w:color="auto"/>
            </w:tcBorders>
          </w:tcPr>
          <w:p w:rsidR="007214EC" w:rsidRPr="00F45C6B" w:rsidRDefault="007214EC" w:rsidP="00A67FF2">
            <w:pPr>
              <w:rPr>
                <w:szCs w:val="24"/>
              </w:rPr>
            </w:pPr>
            <w:r w:rsidRPr="00F45C6B">
              <w:rPr>
                <w:szCs w:val="24"/>
              </w:rPr>
              <w:t xml:space="preserve">Работы, выполняемые в целях надлежащего содержания систем </w:t>
            </w:r>
            <w:r w:rsidRPr="00775DC5">
              <w:rPr>
                <w:b/>
                <w:szCs w:val="24"/>
              </w:rPr>
              <w:t>теплоснабжения (ото</w:t>
            </w:r>
            <w:r>
              <w:rPr>
                <w:b/>
                <w:szCs w:val="24"/>
              </w:rPr>
              <w:t>пление, горячее водоснабжение)</w:t>
            </w:r>
          </w:p>
        </w:tc>
        <w:tc>
          <w:tcPr>
            <w:tcW w:w="6521" w:type="dxa"/>
            <w:gridSpan w:val="2"/>
            <w:tcBorders>
              <w:top w:val="nil"/>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131"/>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4EC" w:rsidRPr="00A83BEB" w:rsidRDefault="007214EC" w:rsidP="00A67FF2">
            <w:pPr>
              <w:rPr>
                <w:szCs w:val="24"/>
              </w:rPr>
            </w:pPr>
          </w:p>
        </w:tc>
        <w:tc>
          <w:tcPr>
            <w:tcW w:w="1701" w:type="dxa"/>
            <w:vMerge/>
            <w:tcBorders>
              <w:left w:val="single" w:sz="4" w:space="0" w:color="auto"/>
              <w:right w:val="single" w:sz="4" w:space="0" w:color="auto"/>
            </w:tcBorders>
            <w:shd w:val="clear" w:color="auto" w:fill="FFFFFF"/>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Проведение пробных пусконаладочных работ (пробные топки)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color w:val="FF0000"/>
                <w:szCs w:val="24"/>
                <w:highlight w:val="yellow"/>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left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F45C6B">
              <w:rPr>
                <w:szCs w:val="24"/>
              </w:rPr>
              <w:t>Удаление воздуха из системы отопления</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F45C6B">
              <w:rPr>
                <w:szCs w:val="24"/>
              </w:rPr>
              <w:t>Промывка централизованных систем теплоснабжения для удаления накипно-коррозионных отложений</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val="restart"/>
            <w:tcBorders>
              <w:top w:val="single" w:sz="4" w:space="0" w:color="auto"/>
              <w:left w:val="single" w:sz="4" w:space="0" w:color="auto"/>
              <w:right w:val="single" w:sz="4" w:space="0" w:color="auto"/>
            </w:tcBorders>
          </w:tcPr>
          <w:p w:rsidR="007214EC" w:rsidRPr="00F45C6B" w:rsidRDefault="007214EC" w:rsidP="00A67FF2">
            <w:pPr>
              <w:jc w:val="center"/>
              <w:rPr>
                <w:szCs w:val="24"/>
              </w:rPr>
            </w:pPr>
          </w:p>
        </w:tc>
        <w:tc>
          <w:tcPr>
            <w:tcW w:w="1701" w:type="dxa"/>
            <w:vMerge w:val="restart"/>
            <w:tcBorders>
              <w:left w:val="single" w:sz="4" w:space="0" w:color="auto"/>
              <w:right w:val="single" w:sz="4" w:space="0" w:color="auto"/>
            </w:tcBorders>
          </w:tcPr>
          <w:p w:rsidR="007214EC" w:rsidRPr="00F45C6B" w:rsidRDefault="007214EC" w:rsidP="00A67FF2">
            <w:pPr>
              <w:rPr>
                <w:szCs w:val="24"/>
              </w:rPr>
            </w:pPr>
            <w:r w:rsidRPr="00F45C6B">
              <w:rPr>
                <w:szCs w:val="24"/>
              </w:rPr>
              <w:t>Работы, выполняемые в целях надлежащего содержания и текущего ремонта э</w:t>
            </w:r>
            <w:r w:rsidRPr="00F45C6B">
              <w:rPr>
                <w:b/>
                <w:bCs/>
                <w:szCs w:val="24"/>
              </w:rPr>
              <w:t xml:space="preserve">лектро-оборудования </w:t>
            </w: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заземления оболочки электрокабеля, оборудования, замеры сопротивления изоляции проводов, трубопроводов и восстановление цепей заземления по результатам проверки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vAlign w:val="center"/>
          </w:tcPr>
          <w:p w:rsidR="007214EC" w:rsidRPr="00F45C6B" w:rsidRDefault="007214EC" w:rsidP="00A67FF2">
            <w:pPr>
              <w:rPr>
                <w:szCs w:val="24"/>
              </w:rPr>
            </w:pPr>
          </w:p>
        </w:tc>
        <w:tc>
          <w:tcPr>
            <w:tcW w:w="1701" w:type="dxa"/>
            <w:vMerge/>
            <w:tcBorders>
              <w:left w:val="single" w:sz="4" w:space="0" w:color="auto"/>
              <w:right w:val="single" w:sz="4" w:space="0" w:color="auto"/>
            </w:tcBorders>
            <w:vAlign w:val="center"/>
          </w:tcPr>
          <w:p w:rsidR="007214EC" w:rsidRPr="00F45C6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Проверка и обеспечение работоспособности устройств защитного отключения</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right w:val="single" w:sz="4" w:space="0" w:color="auto"/>
            </w:tcBorders>
            <w:vAlign w:val="center"/>
          </w:tcPr>
          <w:p w:rsidR="007214EC" w:rsidRPr="00F45C6B" w:rsidRDefault="007214EC" w:rsidP="00A67FF2">
            <w:pPr>
              <w:rPr>
                <w:szCs w:val="24"/>
              </w:rPr>
            </w:pPr>
          </w:p>
        </w:tc>
        <w:tc>
          <w:tcPr>
            <w:tcW w:w="1701" w:type="dxa"/>
            <w:vMerge/>
            <w:tcBorders>
              <w:left w:val="single" w:sz="4" w:space="0" w:color="auto"/>
              <w:right w:val="single" w:sz="4" w:space="0" w:color="auto"/>
            </w:tcBorders>
            <w:vAlign w:val="center"/>
          </w:tcPr>
          <w:p w:rsidR="007214EC" w:rsidRPr="00F45C6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Техническое обслуживание  силовых и осветительных установок, систем автоматической пожарной и (или) охранной сигнализации,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left w:val="single" w:sz="4" w:space="0" w:color="auto"/>
              <w:bottom w:val="single" w:sz="4" w:space="0" w:color="auto"/>
              <w:right w:val="single" w:sz="4" w:space="0" w:color="auto"/>
            </w:tcBorders>
            <w:vAlign w:val="center"/>
          </w:tcPr>
          <w:p w:rsidR="007214EC" w:rsidRPr="00F45C6B" w:rsidRDefault="007214EC" w:rsidP="00A67FF2">
            <w:pPr>
              <w:rPr>
                <w:szCs w:val="24"/>
              </w:rPr>
            </w:pPr>
          </w:p>
        </w:tc>
        <w:tc>
          <w:tcPr>
            <w:tcW w:w="1701" w:type="dxa"/>
            <w:vMerge/>
            <w:tcBorders>
              <w:left w:val="single" w:sz="4" w:space="0" w:color="auto"/>
              <w:bottom w:val="single" w:sz="4" w:space="0" w:color="auto"/>
              <w:right w:val="single" w:sz="4" w:space="0" w:color="auto"/>
            </w:tcBorders>
            <w:vAlign w:val="center"/>
          </w:tcPr>
          <w:p w:rsidR="007214EC" w:rsidRPr="00F45C6B" w:rsidRDefault="007214EC" w:rsidP="00A67FF2">
            <w:pPr>
              <w:rPr>
                <w:szCs w:val="24"/>
              </w:rPr>
            </w:pP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F45C6B" w:rsidRDefault="007214EC" w:rsidP="00A67FF2">
            <w:pPr>
              <w:rPr>
                <w:szCs w:val="24"/>
              </w:rPr>
            </w:pPr>
            <w:r>
              <w:rPr>
                <w:szCs w:val="24"/>
              </w:rPr>
              <w:t>Контроль состояния датчиков, проводки и оборудования пожарной и охранной сигнализации</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4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7214EC" w:rsidRPr="00A83BEB" w:rsidRDefault="007214EC" w:rsidP="00A67FF2">
            <w:pPr>
              <w:rPr>
                <w:szCs w:val="24"/>
              </w:rPr>
            </w:pPr>
            <w:r w:rsidRPr="00A83BEB">
              <w:rPr>
                <w:szCs w:val="24"/>
              </w:rPr>
              <w:t xml:space="preserve">Работы, выполняемые в целях надлежащего содержания и ремонта </w:t>
            </w:r>
            <w:r w:rsidRPr="00A83BEB">
              <w:rPr>
                <w:b/>
                <w:szCs w:val="24"/>
              </w:rPr>
              <w:t>лифта</w:t>
            </w:r>
            <w:r w:rsidRPr="00A83BEB">
              <w:rPr>
                <w:szCs w:val="24"/>
              </w:rPr>
              <w:t xml:space="preserve"> (лифтов) в </w:t>
            </w:r>
            <w:r w:rsidR="00600D82">
              <w:rPr>
                <w:szCs w:val="24"/>
              </w:rPr>
              <w:t>МКД</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Организация системы диспетчерского контроля и обеспечение диспетчерской связи с кабиной лифта</w:t>
            </w:r>
          </w:p>
        </w:tc>
        <w:tc>
          <w:tcPr>
            <w:tcW w:w="1134" w:type="dxa"/>
            <w:vMerge w:val="restart"/>
            <w:tcBorders>
              <w:left w:val="nil"/>
              <w:right w:val="single" w:sz="4" w:space="0" w:color="auto"/>
            </w:tcBorders>
            <w:shd w:val="clear" w:color="auto" w:fill="auto"/>
          </w:tcPr>
          <w:p w:rsidR="007214EC" w:rsidRPr="00A83BEB" w:rsidRDefault="007214EC" w:rsidP="00A67FF2">
            <w:pPr>
              <w:jc w:val="center"/>
              <w:rPr>
                <w:szCs w:val="24"/>
              </w:rPr>
            </w:pPr>
          </w:p>
        </w:tc>
        <w:tc>
          <w:tcPr>
            <w:tcW w:w="1134" w:type="dxa"/>
            <w:gridSpan w:val="2"/>
            <w:vMerge w:val="restart"/>
            <w:tcBorders>
              <w:left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45"/>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Обеспечение проведения осмотров, технического обслуживания и ремонт лифта (лифтов)</w:t>
            </w:r>
          </w:p>
        </w:tc>
        <w:tc>
          <w:tcPr>
            <w:tcW w:w="1134" w:type="dxa"/>
            <w:vMerge/>
            <w:tcBorders>
              <w:left w:val="nil"/>
              <w:right w:val="single" w:sz="4" w:space="0" w:color="auto"/>
            </w:tcBorders>
            <w:shd w:val="clear" w:color="auto" w:fill="auto"/>
          </w:tcPr>
          <w:p w:rsidR="007214EC" w:rsidRPr="00A83BEB" w:rsidRDefault="007214EC" w:rsidP="00A67FF2">
            <w:pPr>
              <w:jc w:val="center"/>
              <w:rPr>
                <w:szCs w:val="24"/>
              </w:rPr>
            </w:pPr>
          </w:p>
        </w:tc>
        <w:tc>
          <w:tcPr>
            <w:tcW w:w="1134" w:type="dxa"/>
            <w:gridSpan w:val="2"/>
            <w:vMerge/>
            <w:tcBorders>
              <w:left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45"/>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Обеспечение проведения аварийного обслуживания лифта (лифтов)</w:t>
            </w:r>
          </w:p>
        </w:tc>
        <w:tc>
          <w:tcPr>
            <w:tcW w:w="1134" w:type="dxa"/>
            <w:vMerge/>
            <w:tcBorders>
              <w:left w:val="nil"/>
              <w:right w:val="single" w:sz="4" w:space="0" w:color="auto"/>
            </w:tcBorders>
            <w:shd w:val="clear" w:color="auto" w:fill="auto"/>
          </w:tcPr>
          <w:p w:rsidR="007214EC" w:rsidRPr="00A83BEB" w:rsidRDefault="007214EC" w:rsidP="00A67FF2">
            <w:pPr>
              <w:jc w:val="center"/>
              <w:rPr>
                <w:szCs w:val="24"/>
              </w:rPr>
            </w:pPr>
          </w:p>
        </w:tc>
        <w:tc>
          <w:tcPr>
            <w:tcW w:w="1134" w:type="dxa"/>
            <w:gridSpan w:val="2"/>
            <w:vMerge/>
            <w:tcBorders>
              <w:left w:val="nil"/>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45"/>
        </w:trPr>
        <w:tc>
          <w:tcPr>
            <w:tcW w:w="568" w:type="dxa"/>
            <w:vMerge/>
            <w:tcBorders>
              <w:top w:val="single" w:sz="4" w:space="0" w:color="auto"/>
              <w:left w:val="single" w:sz="4" w:space="0" w:color="auto"/>
              <w:bottom w:val="single" w:sz="4" w:space="0" w:color="auto"/>
              <w:right w:val="single" w:sz="4" w:space="0" w:color="auto"/>
            </w:tcBorders>
            <w:vAlign w:val="center"/>
          </w:tcPr>
          <w:p w:rsidR="007214EC" w:rsidRPr="00A83BEB" w:rsidRDefault="007214EC" w:rsidP="00A67FF2">
            <w:pPr>
              <w:rPr>
                <w:szCs w:val="24"/>
              </w:rPr>
            </w:pPr>
          </w:p>
        </w:tc>
        <w:tc>
          <w:tcPr>
            <w:tcW w:w="1701" w:type="dxa"/>
            <w:vMerge/>
            <w:tcBorders>
              <w:top w:val="single" w:sz="4" w:space="0" w:color="auto"/>
              <w:left w:val="single" w:sz="4" w:space="0" w:color="auto"/>
              <w:bottom w:val="single" w:sz="4" w:space="0" w:color="auto"/>
              <w:right w:val="single" w:sz="4" w:space="0" w:color="auto"/>
            </w:tcBorders>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600D82">
            <w:pPr>
              <w:autoSpaceDE w:val="0"/>
              <w:autoSpaceDN w:val="0"/>
              <w:adjustRightInd w:val="0"/>
              <w:jc w:val="both"/>
              <w:rPr>
                <w:szCs w:val="24"/>
              </w:rPr>
            </w:pPr>
            <w:r w:rsidRPr="00A83BEB">
              <w:rPr>
                <w:rFonts w:eastAsiaTheme="minorHAnsi"/>
                <w:szCs w:val="24"/>
                <w:lang w:eastAsia="en-US"/>
              </w:rPr>
              <w:t>Обеспечение проведения технического освидетельствования лифта (лифтов), в том числе после замены элементов оборудования</w:t>
            </w:r>
          </w:p>
        </w:tc>
        <w:tc>
          <w:tcPr>
            <w:tcW w:w="1134" w:type="dxa"/>
            <w:vMerge/>
            <w:tcBorders>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vMerge/>
            <w:tcBorders>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tcBorders>
              <w:top w:val="nil"/>
              <w:left w:val="single" w:sz="4" w:space="0" w:color="auto"/>
              <w:bottom w:val="single" w:sz="4" w:space="0" w:color="000000"/>
              <w:right w:val="single" w:sz="4" w:space="0" w:color="auto"/>
            </w:tcBorders>
            <w:vAlign w:val="center"/>
          </w:tcPr>
          <w:p w:rsidR="007214EC" w:rsidRPr="00A83BEB" w:rsidRDefault="007214EC" w:rsidP="00A67FF2">
            <w:pPr>
              <w:rPr>
                <w:b/>
                <w:szCs w:val="24"/>
              </w:rPr>
            </w:pPr>
            <w:r w:rsidRPr="00A83BEB">
              <w:rPr>
                <w:b/>
                <w:szCs w:val="24"/>
              </w:rPr>
              <w:t>2.3</w:t>
            </w:r>
          </w:p>
        </w:tc>
        <w:tc>
          <w:tcPr>
            <w:tcW w:w="8222" w:type="dxa"/>
            <w:gridSpan w:val="3"/>
            <w:tcBorders>
              <w:top w:val="nil"/>
              <w:left w:val="single" w:sz="4" w:space="0" w:color="auto"/>
              <w:bottom w:val="single" w:sz="4" w:space="0" w:color="000000"/>
              <w:right w:val="single" w:sz="4" w:space="0" w:color="auto"/>
            </w:tcBorders>
            <w:vAlign w:val="center"/>
          </w:tcPr>
          <w:p w:rsidR="007214EC" w:rsidRPr="00A83BEB" w:rsidRDefault="007214EC" w:rsidP="00A67FF2">
            <w:pPr>
              <w:rPr>
                <w:b/>
                <w:szCs w:val="24"/>
              </w:rPr>
            </w:pPr>
            <w:r w:rsidRPr="00A83BEB">
              <w:rPr>
                <w:b/>
                <w:szCs w:val="24"/>
              </w:rPr>
              <w:t>Работы и услуги по содержанию иного общего имущества в многоквартирном доме, в том числе:</w:t>
            </w:r>
          </w:p>
        </w:tc>
        <w:tc>
          <w:tcPr>
            <w:tcW w:w="1134" w:type="dxa"/>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85,20</w:t>
            </w:r>
          </w:p>
        </w:tc>
        <w:tc>
          <w:tcPr>
            <w:tcW w:w="1134" w:type="dxa"/>
            <w:gridSpan w:val="2"/>
            <w:tcBorders>
              <w:top w:val="single" w:sz="4" w:space="0" w:color="auto"/>
              <w:left w:val="nil"/>
              <w:bottom w:val="single" w:sz="4" w:space="0" w:color="auto"/>
              <w:right w:val="single" w:sz="4" w:space="0" w:color="auto"/>
            </w:tcBorders>
            <w:shd w:val="pct35" w:color="FFFF00" w:fill="auto"/>
          </w:tcPr>
          <w:p w:rsidR="007214EC" w:rsidRPr="00A83BEB" w:rsidRDefault="00600D82" w:rsidP="00A67FF2">
            <w:pPr>
              <w:jc w:val="center"/>
              <w:rPr>
                <w:b/>
                <w:szCs w:val="24"/>
              </w:rPr>
            </w:pPr>
            <w:r>
              <w:rPr>
                <w:b/>
                <w:szCs w:val="24"/>
              </w:rPr>
              <w:t>7,1</w:t>
            </w:r>
          </w:p>
        </w:tc>
      </w:tr>
      <w:tr w:rsidR="007214EC" w:rsidRPr="00A83BEB" w:rsidTr="00600D82">
        <w:trPr>
          <w:gridBefore w:val="1"/>
          <w:wBefore w:w="108" w:type="dxa"/>
          <w:trHeight w:val="96"/>
        </w:trPr>
        <w:tc>
          <w:tcPr>
            <w:tcW w:w="568"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Работы по содержанию и текущему ремонту </w:t>
            </w:r>
            <w:r w:rsidRPr="00A83BEB">
              <w:rPr>
                <w:b/>
                <w:bCs/>
                <w:szCs w:val="24"/>
              </w:rPr>
              <w:t>помещений</w:t>
            </w:r>
            <w:r w:rsidRPr="00A83BEB">
              <w:rPr>
                <w:szCs w:val="24"/>
              </w:rPr>
              <w:t>, входящих в состав общего имущества</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Сухая уборка коридоров, лестничных площадок и маршей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28"/>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Влажная уборка коридоров,  лестничных площадок и маршей</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15"/>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Влажная протирка подоконников,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83"/>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Мытье окон</w:t>
            </w:r>
            <w:r>
              <w:rPr>
                <w:szCs w:val="24"/>
              </w:rPr>
              <w:t>,</w:t>
            </w:r>
            <w:r w:rsidRPr="00A83BEB">
              <w:rPr>
                <w:szCs w:val="24"/>
              </w:rPr>
              <w:t xml:space="preserve"> </w:t>
            </w:r>
            <w:r>
              <w:rPr>
                <w:szCs w:val="24"/>
              </w:rPr>
              <w:t>очистка систем защиты от грязи (если имеется)</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дератизации  помещений, входящих в состав общего имущества в многоквартирном доме</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66"/>
        </w:trPr>
        <w:tc>
          <w:tcPr>
            <w:tcW w:w="568"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Проведение  дезинсекции помещений, входящих в состав общего имущества в многоквартирном доме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72"/>
        </w:trPr>
        <w:tc>
          <w:tcPr>
            <w:tcW w:w="568" w:type="dxa"/>
            <w:vMerge w:val="restart"/>
            <w:tcBorders>
              <w:top w:val="nil"/>
              <w:left w:val="single" w:sz="4" w:space="0" w:color="auto"/>
              <w:bottom w:val="nil"/>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Работы по содержанию </w:t>
            </w:r>
            <w:r w:rsidRPr="00A83BEB">
              <w:rPr>
                <w:b/>
                <w:bCs/>
                <w:szCs w:val="24"/>
              </w:rPr>
              <w:t xml:space="preserve">придомовой территории </w:t>
            </w:r>
            <w:r w:rsidRPr="00A83BEB">
              <w:rPr>
                <w:szCs w:val="24"/>
              </w:rPr>
              <w:t>в холодный период года        (с 1 ноября по 15 апреля)</w:t>
            </w:r>
          </w:p>
        </w:tc>
        <w:tc>
          <w:tcPr>
            <w:tcW w:w="6521" w:type="dxa"/>
            <w:gridSpan w:val="2"/>
            <w:tcBorders>
              <w:top w:val="single" w:sz="4" w:space="0" w:color="auto"/>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Очистка придомовой территории и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A83BEB">
                <w:rPr>
                  <w:szCs w:val="24"/>
                </w:rPr>
                <w:t>5 см</w:t>
              </w:r>
            </w:smartTag>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Сдвигание свежевыпавшего снега на придомовой территории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68"/>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Очистка придомовой территории от снега наносного происхождения (или подметание такой территории, свободной от снежного покрова)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90"/>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Уборка крыльца и площадки перед входом в подъезд</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Очистка придомовой территории от наледи и льда</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Очистка от мусора урн, установленных возле подъездов</w:t>
            </w:r>
          </w:p>
        </w:tc>
        <w:tc>
          <w:tcPr>
            <w:tcW w:w="1134" w:type="dxa"/>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single" w:sz="4" w:space="0" w:color="000000"/>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Уборка контейнерных площадок, расположенных на придомовой территории общего имущества многоквартирного дома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64"/>
        </w:trPr>
        <w:tc>
          <w:tcPr>
            <w:tcW w:w="568" w:type="dxa"/>
            <w:vMerge w:val="restart"/>
            <w:tcBorders>
              <w:top w:val="single" w:sz="4" w:space="0" w:color="auto"/>
              <w:left w:val="single" w:sz="4" w:space="0" w:color="auto"/>
              <w:bottom w:val="nil"/>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nil"/>
              <w:left w:val="single" w:sz="4" w:space="0" w:color="auto"/>
              <w:bottom w:val="nil"/>
              <w:right w:val="single" w:sz="4" w:space="0" w:color="auto"/>
            </w:tcBorders>
            <w:shd w:val="clear" w:color="auto" w:fill="FFFFFF"/>
          </w:tcPr>
          <w:p w:rsidR="007214EC" w:rsidRPr="00A83BEB" w:rsidRDefault="007214EC" w:rsidP="00A67FF2">
            <w:pPr>
              <w:rPr>
                <w:szCs w:val="24"/>
              </w:rPr>
            </w:pPr>
            <w:r w:rsidRPr="00A83BEB">
              <w:rPr>
                <w:szCs w:val="24"/>
              </w:rPr>
              <w:t xml:space="preserve">Работы по содержанию </w:t>
            </w:r>
            <w:r w:rsidRPr="00A83BEB">
              <w:rPr>
                <w:b/>
                <w:bCs/>
                <w:szCs w:val="24"/>
              </w:rPr>
              <w:t>придомовой территории</w:t>
            </w:r>
            <w:r w:rsidRPr="00A83BEB">
              <w:rPr>
                <w:szCs w:val="24"/>
              </w:rPr>
              <w:t xml:space="preserve"> в теплый период года (с 16 апреля по 31 октября)</w:t>
            </w: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Подметание и уборка придомовой территории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210"/>
        </w:trPr>
        <w:tc>
          <w:tcPr>
            <w:tcW w:w="568" w:type="dxa"/>
            <w:vMerge/>
            <w:tcBorders>
              <w:top w:val="single" w:sz="4" w:space="0" w:color="auto"/>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Уборка крыльца и площадки перед входом в подъезд, очистка металлической решетки и приямка</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0"/>
        </w:trPr>
        <w:tc>
          <w:tcPr>
            <w:tcW w:w="568" w:type="dxa"/>
            <w:vMerge/>
            <w:tcBorders>
              <w:top w:val="single" w:sz="4" w:space="0" w:color="auto"/>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Уборка  газонов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7"/>
        </w:trPr>
        <w:tc>
          <w:tcPr>
            <w:tcW w:w="568" w:type="dxa"/>
            <w:vMerge/>
            <w:tcBorders>
              <w:top w:val="single" w:sz="4" w:space="0" w:color="auto"/>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Выкашивание газонов</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24"/>
        </w:trPr>
        <w:tc>
          <w:tcPr>
            <w:tcW w:w="568" w:type="dxa"/>
            <w:vMerge/>
            <w:tcBorders>
              <w:top w:val="single" w:sz="4" w:space="0" w:color="auto"/>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 xml:space="preserve">Очистка от мусора и промывка урн, установленных возле подъездов </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131"/>
        </w:trPr>
        <w:tc>
          <w:tcPr>
            <w:tcW w:w="568" w:type="dxa"/>
            <w:vMerge/>
            <w:tcBorders>
              <w:top w:val="single" w:sz="4" w:space="0" w:color="auto"/>
              <w:left w:val="single" w:sz="4" w:space="0" w:color="auto"/>
              <w:bottom w:val="nil"/>
              <w:right w:val="single" w:sz="4" w:space="0" w:color="auto"/>
            </w:tcBorders>
            <w:vAlign w:val="center"/>
          </w:tcPr>
          <w:p w:rsidR="007214EC" w:rsidRPr="00A83BEB" w:rsidRDefault="007214EC" w:rsidP="00A67FF2">
            <w:pPr>
              <w:rPr>
                <w:szCs w:val="24"/>
              </w:rPr>
            </w:pPr>
          </w:p>
        </w:tc>
        <w:tc>
          <w:tcPr>
            <w:tcW w:w="1701" w:type="dxa"/>
            <w:vMerge/>
            <w:tcBorders>
              <w:top w:val="nil"/>
              <w:left w:val="single" w:sz="4" w:space="0" w:color="auto"/>
              <w:bottom w:val="nil"/>
              <w:right w:val="single" w:sz="4" w:space="0" w:color="auto"/>
            </w:tcBorders>
            <w:vAlign w:val="center"/>
          </w:tcPr>
          <w:p w:rsidR="007214EC" w:rsidRPr="00A83BEB" w:rsidRDefault="007214EC" w:rsidP="00A67FF2">
            <w:pPr>
              <w:rPr>
                <w:szCs w:val="24"/>
              </w:rPr>
            </w:pPr>
          </w:p>
        </w:tc>
        <w:tc>
          <w:tcPr>
            <w:tcW w:w="6521" w:type="dxa"/>
            <w:gridSpan w:val="2"/>
            <w:tcBorders>
              <w:top w:val="nil"/>
              <w:left w:val="nil"/>
              <w:bottom w:val="single" w:sz="4" w:space="0" w:color="auto"/>
              <w:right w:val="single" w:sz="4" w:space="0" w:color="auto"/>
            </w:tcBorders>
            <w:shd w:val="clear" w:color="auto" w:fill="FFFFFF"/>
          </w:tcPr>
          <w:p w:rsidR="007214EC" w:rsidRPr="00A83BEB" w:rsidRDefault="007214EC" w:rsidP="00A67FF2">
            <w:pPr>
              <w:rPr>
                <w:szCs w:val="24"/>
              </w:rPr>
            </w:pPr>
            <w:r w:rsidRPr="00A83BEB">
              <w:rPr>
                <w:szCs w:val="24"/>
              </w:rPr>
              <w:t>Прочистка ливневой канализации</w:t>
            </w:r>
          </w:p>
        </w:tc>
        <w:tc>
          <w:tcPr>
            <w:tcW w:w="1134" w:type="dxa"/>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nil"/>
              <w:left w:val="nil"/>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771"/>
        </w:trPr>
        <w:tc>
          <w:tcPr>
            <w:tcW w:w="568"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val="restart"/>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r>
              <w:rPr>
                <w:szCs w:val="24"/>
              </w:rPr>
              <w:t xml:space="preserve">Работы по организации и содержанию </w:t>
            </w:r>
            <w:r w:rsidRPr="00BD0921">
              <w:rPr>
                <w:b/>
                <w:szCs w:val="24"/>
              </w:rPr>
              <w:t>мест накопления отходов</w:t>
            </w:r>
          </w:p>
        </w:tc>
        <w:tc>
          <w:tcPr>
            <w:tcW w:w="6521" w:type="dxa"/>
            <w:gridSpan w:val="2"/>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r>
              <w:rPr>
                <w:szCs w:val="24"/>
              </w:rPr>
              <w:t>Организация и содержание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134" w:type="dxa"/>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p>
        </w:tc>
        <w:tc>
          <w:tcPr>
            <w:tcW w:w="1134" w:type="dxa"/>
            <w:gridSpan w:val="2"/>
            <w:tcBorders>
              <w:top w:val="single" w:sz="4" w:space="0" w:color="auto"/>
              <w:left w:val="single" w:sz="4" w:space="0" w:color="auto"/>
              <w:right w:val="single" w:sz="4" w:space="0" w:color="auto"/>
            </w:tcBorders>
            <w:shd w:val="clear" w:color="auto" w:fill="FFFFFF"/>
          </w:tcPr>
          <w:p w:rsidR="007214EC" w:rsidRPr="00A83BEB" w:rsidRDefault="007214EC" w:rsidP="00A67FF2">
            <w:pPr>
              <w:rPr>
                <w:szCs w:val="24"/>
              </w:rPr>
            </w:pPr>
          </w:p>
        </w:tc>
      </w:tr>
      <w:tr w:rsidR="007214EC" w:rsidRPr="00A83BEB" w:rsidTr="00600D82">
        <w:trPr>
          <w:gridBefore w:val="1"/>
          <w:wBefore w:w="108" w:type="dxa"/>
          <w:trHeight w:val="771"/>
        </w:trPr>
        <w:tc>
          <w:tcPr>
            <w:tcW w:w="568" w:type="dxa"/>
            <w:vMerge/>
            <w:tcBorders>
              <w:left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vMerge/>
            <w:tcBorders>
              <w:left w:val="single" w:sz="4" w:space="0" w:color="auto"/>
              <w:right w:val="single" w:sz="4" w:space="0" w:color="auto"/>
            </w:tcBorders>
            <w:shd w:val="clear" w:color="auto" w:fill="FFFFFF"/>
          </w:tcPr>
          <w:p w:rsidR="007214EC" w:rsidRDefault="007214EC" w:rsidP="00A67FF2">
            <w:pPr>
              <w:rPr>
                <w:szCs w:val="24"/>
              </w:rPr>
            </w:pPr>
          </w:p>
        </w:tc>
        <w:tc>
          <w:tcPr>
            <w:tcW w:w="6521" w:type="dxa"/>
            <w:gridSpan w:val="2"/>
            <w:tcBorders>
              <w:top w:val="single" w:sz="4" w:space="0" w:color="auto"/>
              <w:left w:val="single" w:sz="4" w:space="0" w:color="auto"/>
              <w:right w:val="single" w:sz="4" w:space="0" w:color="auto"/>
            </w:tcBorders>
            <w:shd w:val="clear" w:color="auto" w:fill="FFFFFF"/>
          </w:tcPr>
          <w:p w:rsidR="007214EC" w:rsidRPr="005F5D66" w:rsidRDefault="007214EC" w:rsidP="00A67FF2">
            <w:pPr>
              <w:rPr>
                <w:szCs w:val="24"/>
              </w:rPr>
            </w:pPr>
            <w:r>
              <w:rPr>
                <w:szCs w:val="24"/>
              </w:rPr>
              <w:t xml:space="preserve">Организация отходов  </w:t>
            </w:r>
            <w:r>
              <w:rPr>
                <w:szCs w:val="24"/>
                <w:lang w:val="en-US"/>
              </w:rPr>
              <w:t>I</w:t>
            </w:r>
            <w:r w:rsidRPr="005F5D66">
              <w:rPr>
                <w:szCs w:val="24"/>
              </w:rPr>
              <w:t>-</w:t>
            </w:r>
            <w:r>
              <w:rPr>
                <w:szCs w:val="24"/>
                <w:lang w:val="en-US"/>
              </w:rPr>
              <w:t>IV</w:t>
            </w:r>
            <w:r>
              <w:rPr>
                <w:szCs w:val="24"/>
              </w:rPr>
              <w:t xml:space="preserve">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134" w:type="dxa"/>
            <w:tcBorders>
              <w:top w:val="single" w:sz="4" w:space="0" w:color="auto"/>
              <w:left w:val="single" w:sz="4" w:space="0" w:color="auto"/>
              <w:right w:val="single" w:sz="4" w:space="0" w:color="auto"/>
            </w:tcBorders>
            <w:shd w:val="clear" w:color="auto" w:fill="FFFFFF"/>
          </w:tcPr>
          <w:p w:rsidR="007214EC" w:rsidRDefault="007214EC" w:rsidP="00A67FF2">
            <w:pPr>
              <w:rPr>
                <w:szCs w:val="24"/>
              </w:rPr>
            </w:pPr>
          </w:p>
        </w:tc>
        <w:tc>
          <w:tcPr>
            <w:tcW w:w="1134" w:type="dxa"/>
            <w:gridSpan w:val="2"/>
            <w:tcBorders>
              <w:top w:val="single" w:sz="4" w:space="0" w:color="auto"/>
              <w:left w:val="single" w:sz="4" w:space="0" w:color="auto"/>
              <w:right w:val="single" w:sz="4" w:space="0" w:color="auto"/>
            </w:tcBorders>
            <w:shd w:val="clear" w:color="auto" w:fill="FFFFFF"/>
          </w:tcPr>
          <w:p w:rsidR="007214EC" w:rsidRDefault="007214EC" w:rsidP="00A67FF2">
            <w:pPr>
              <w:rPr>
                <w:szCs w:val="24"/>
              </w:rPr>
            </w:pPr>
          </w:p>
        </w:tc>
      </w:tr>
      <w:tr w:rsidR="007214EC" w:rsidRPr="00A83BEB" w:rsidTr="00600D82">
        <w:trPr>
          <w:gridBefore w:val="1"/>
          <w:wBefore w:w="108" w:type="dxa"/>
          <w:trHeight w:val="3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обеспечению требований </w:t>
            </w:r>
            <w:r w:rsidRPr="00F45C6B">
              <w:rPr>
                <w:b/>
                <w:szCs w:val="24"/>
              </w:rPr>
              <w:t>пожарной безопасности</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3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214EC" w:rsidRPr="00A83BEB" w:rsidRDefault="007214EC" w:rsidP="00A67FF2">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 xml:space="preserve">Работы по обеспечению устранения </w:t>
            </w:r>
            <w:r w:rsidRPr="00F45C6B">
              <w:rPr>
                <w:b/>
                <w:bCs/>
                <w:szCs w:val="24"/>
              </w:rPr>
              <w:t>аварий</w:t>
            </w:r>
            <w:r w:rsidRPr="00F45C6B">
              <w:rPr>
                <w:szCs w:val="24"/>
              </w:rPr>
              <w:t xml:space="preserve"> на внутридомовых инженерных системах, выполнения заявок населения</w:t>
            </w: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cPr>
          <w:p w:rsidR="007214EC" w:rsidRPr="00F45C6B" w:rsidRDefault="007214EC" w:rsidP="00A67FF2">
            <w:pPr>
              <w:rPr>
                <w:szCs w:val="24"/>
              </w:rPr>
            </w:pPr>
            <w:r w:rsidRPr="00F45C6B">
              <w:rPr>
                <w:szCs w:val="24"/>
              </w:rPr>
              <w:t>Обеспечение устранения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7214EC" w:rsidRPr="00A83BEB" w:rsidTr="00600D82">
        <w:trPr>
          <w:gridBefore w:val="1"/>
          <w:wBefore w:w="108" w:type="dxa"/>
          <w:trHeight w:val="556"/>
        </w:trPr>
        <w:tc>
          <w:tcPr>
            <w:tcW w:w="568" w:type="dxa"/>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jc w:val="center"/>
              <w:rPr>
                <w:szCs w:val="24"/>
              </w:rPr>
            </w:pPr>
          </w:p>
        </w:tc>
        <w:tc>
          <w:tcPr>
            <w:tcW w:w="8222" w:type="dxa"/>
            <w:gridSpan w:val="3"/>
            <w:tcBorders>
              <w:top w:val="single" w:sz="4" w:space="0" w:color="auto"/>
              <w:left w:val="single" w:sz="4" w:space="0" w:color="auto"/>
              <w:bottom w:val="single" w:sz="4" w:space="0" w:color="000000"/>
              <w:right w:val="single" w:sz="4" w:space="0" w:color="auto"/>
            </w:tcBorders>
            <w:shd w:val="clear" w:color="auto" w:fill="FFFFFF"/>
          </w:tcPr>
          <w:p w:rsidR="007214EC" w:rsidRPr="00A83BEB" w:rsidRDefault="007214EC" w:rsidP="00A67FF2">
            <w:pPr>
              <w:rPr>
                <w:szCs w:val="24"/>
              </w:rPr>
            </w:pPr>
            <w:r w:rsidRPr="00A83BEB">
              <w:rPr>
                <w:szCs w:val="24"/>
              </w:rPr>
              <w:t xml:space="preserve">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w:t>
            </w:r>
            <w:r w:rsidRPr="00A83BEB">
              <w:rPr>
                <w:b/>
                <w:szCs w:val="24"/>
              </w:rPr>
              <w:t>доступности для инвалидов</w:t>
            </w:r>
            <w:r w:rsidRPr="00A83BEB">
              <w:rPr>
                <w:szCs w:val="24"/>
              </w:rPr>
              <w:t xml:space="preserve"> помещения многоквартирного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214EC" w:rsidRPr="00A83BEB" w:rsidRDefault="007214EC" w:rsidP="00A67FF2">
            <w:pPr>
              <w:jc w:val="center"/>
              <w:rPr>
                <w:szCs w:val="24"/>
              </w:rPr>
            </w:pPr>
          </w:p>
        </w:tc>
      </w:tr>
      <w:tr w:rsidR="00D22CD0" w:rsidRPr="004440B6" w:rsidTr="00600D82">
        <w:tblPrEx>
          <w:tblLook w:val="04A0" w:firstRow="1" w:lastRow="0" w:firstColumn="1" w:lastColumn="0" w:noHBand="0" w:noVBand="1"/>
        </w:tblPrEx>
        <w:trPr>
          <w:gridAfter w:val="1"/>
          <w:wAfter w:w="931" w:type="dxa"/>
        </w:trPr>
        <w:tc>
          <w:tcPr>
            <w:tcW w:w="5119" w:type="dxa"/>
            <w:gridSpan w:val="4"/>
            <w:shd w:val="clear" w:color="auto" w:fill="auto"/>
          </w:tcPr>
          <w:p w:rsidR="00D22CD0" w:rsidRPr="00AC4984" w:rsidRDefault="00D22CD0" w:rsidP="004C2A00">
            <w:pPr>
              <w:widowControl w:val="0"/>
              <w:autoSpaceDE w:val="0"/>
              <w:autoSpaceDN w:val="0"/>
              <w:rPr>
                <w:rFonts w:eastAsia="Calibri"/>
                <w:color w:val="231F20"/>
              </w:rPr>
            </w:pPr>
            <w:r w:rsidRPr="00AC4984">
              <w:rPr>
                <w:rFonts w:eastAsia="Calibri"/>
                <w:color w:val="231F20"/>
              </w:rPr>
              <w:t>Управляющая организация</w:t>
            </w:r>
          </w:p>
          <w:p w:rsidR="00D22CD0" w:rsidRPr="00AC4984" w:rsidRDefault="00D22CD0" w:rsidP="004C2A00">
            <w:pPr>
              <w:widowControl w:val="0"/>
              <w:autoSpaceDE w:val="0"/>
              <w:autoSpaceDN w:val="0"/>
              <w:rPr>
                <w:rFonts w:eastAsia="Calibri"/>
              </w:rPr>
            </w:pPr>
          </w:p>
        </w:tc>
        <w:tc>
          <w:tcPr>
            <w:tcW w:w="5116" w:type="dxa"/>
            <w:gridSpan w:val="3"/>
            <w:shd w:val="clear" w:color="auto" w:fill="auto"/>
          </w:tcPr>
          <w:p w:rsidR="00D22CD0" w:rsidRPr="00AC4984" w:rsidRDefault="00D22CD0" w:rsidP="004C2A00">
            <w:pPr>
              <w:widowControl w:val="0"/>
              <w:autoSpaceDE w:val="0"/>
              <w:autoSpaceDN w:val="0"/>
              <w:rPr>
                <w:rFonts w:eastAsia="Calibri"/>
              </w:rPr>
            </w:pPr>
            <w:r w:rsidRPr="00AC4984">
              <w:rPr>
                <w:rFonts w:eastAsia="Calibri"/>
                <w:color w:val="231F20"/>
              </w:rPr>
              <w:t>Собственник</w:t>
            </w:r>
          </w:p>
        </w:tc>
      </w:tr>
      <w:tr w:rsidR="00D22CD0" w:rsidRPr="004440B6" w:rsidTr="00600D82">
        <w:tblPrEx>
          <w:tblLook w:val="04A0" w:firstRow="1" w:lastRow="0" w:firstColumn="1" w:lastColumn="0" w:noHBand="0" w:noVBand="1"/>
        </w:tblPrEx>
        <w:trPr>
          <w:gridAfter w:val="1"/>
          <w:wAfter w:w="931" w:type="dxa"/>
        </w:trPr>
        <w:tc>
          <w:tcPr>
            <w:tcW w:w="5119" w:type="dxa"/>
            <w:gridSpan w:val="4"/>
            <w:shd w:val="clear" w:color="auto" w:fill="auto"/>
          </w:tcPr>
          <w:p w:rsidR="00D22CD0" w:rsidRPr="00AC4984" w:rsidRDefault="00D22CD0" w:rsidP="004C2A00">
            <w:pPr>
              <w:widowControl w:val="0"/>
              <w:autoSpaceDE w:val="0"/>
              <w:autoSpaceDN w:val="0"/>
              <w:rPr>
                <w:rFonts w:eastAsia="Calibri"/>
              </w:rPr>
            </w:pPr>
            <w:r w:rsidRPr="00AC4984">
              <w:rPr>
                <w:rFonts w:eastAsia="Calibri"/>
              </w:rPr>
              <w:t>Директор:</w:t>
            </w:r>
          </w:p>
        </w:tc>
        <w:tc>
          <w:tcPr>
            <w:tcW w:w="5116" w:type="dxa"/>
            <w:gridSpan w:val="3"/>
            <w:shd w:val="clear" w:color="auto" w:fill="auto"/>
          </w:tcPr>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_________________________________________________</w:t>
            </w:r>
          </w:p>
        </w:tc>
      </w:tr>
      <w:tr w:rsidR="00D22CD0" w:rsidRPr="004440B6" w:rsidTr="00600D82">
        <w:tblPrEx>
          <w:tblLook w:val="04A0" w:firstRow="1" w:lastRow="0" w:firstColumn="1" w:lastColumn="0" w:noHBand="0" w:noVBand="1"/>
        </w:tblPrEx>
        <w:trPr>
          <w:gridAfter w:val="1"/>
          <w:wAfter w:w="931" w:type="dxa"/>
        </w:trPr>
        <w:tc>
          <w:tcPr>
            <w:tcW w:w="5119" w:type="dxa"/>
            <w:gridSpan w:val="4"/>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w:t>
            </w:r>
            <w:r>
              <w:rPr>
                <w:rFonts w:eastAsia="Calibri"/>
              </w:rPr>
              <w:t>_______________________________</w:t>
            </w:r>
            <w:r w:rsidRPr="00AC4984">
              <w:rPr>
                <w:rFonts w:eastAsia="Calibri"/>
              </w:rPr>
              <w:t xml:space="preserve">___ </w:t>
            </w:r>
            <w:r>
              <w:rPr>
                <w:rFonts w:eastAsia="Calibri"/>
              </w:rPr>
              <w:t>Самсонов В.А.</w:t>
            </w:r>
          </w:p>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МП</w:t>
            </w:r>
          </w:p>
        </w:tc>
        <w:tc>
          <w:tcPr>
            <w:tcW w:w="5116" w:type="dxa"/>
            <w:gridSpan w:val="3"/>
            <w:shd w:val="clear" w:color="auto" w:fill="auto"/>
          </w:tcPr>
          <w:p w:rsidR="00D22CD0" w:rsidRPr="00AC4984" w:rsidRDefault="00D22CD0" w:rsidP="004C2A00">
            <w:pPr>
              <w:widowControl w:val="0"/>
              <w:autoSpaceDE w:val="0"/>
              <w:autoSpaceDN w:val="0"/>
              <w:rPr>
                <w:rFonts w:eastAsia="Calibri"/>
              </w:rPr>
            </w:pPr>
          </w:p>
          <w:p w:rsidR="00D22CD0" w:rsidRPr="00AC4984" w:rsidRDefault="00D22CD0" w:rsidP="004C2A00">
            <w:pPr>
              <w:widowControl w:val="0"/>
              <w:autoSpaceDE w:val="0"/>
              <w:autoSpaceDN w:val="0"/>
              <w:rPr>
                <w:rFonts w:eastAsia="Calibri"/>
              </w:rPr>
            </w:pPr>
            <w:r w:rsidRPr="00AC4984">
              <w:rPr>
                <w:rFonts w:eastAsia="Calibri"/>
              </w:rPr>
              <w:t>________________________(_______________________)</w:t>
            </w:r>
          </w:p>
        </w:tc>
      </w:tr>
    </w:tbl>
    <w:p w:rsidR="007214EC" w:rsidRDefault="007214EC">
      <w:pPr>
        <w:spacing w:after="200" w:line="276" w:lineRule="auto"/>
        <w:rPr>
          <w:sz w:val="22"/>
        </w:rPr>
      </w:pPr>
    </w:p>
    <w:sectPr w:rsidR="007214EC" w:rsidSect="004803EC">
      <w:footerReference w:type="default" r:id="rId12"/>
      <w:pgSz w:w="11906" w:h="16838"/>
      <w:pgMar w:top="426" w:right="424" w:bottom="426" w:left="56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63" w:rsidRDefault="00BD6B63" w:rsidP="00D31823">
      <w:r>
        <w:separator/>
      </w:r>
    </w:p>
  </w:endnote>
  <w:endnote w:type="continuationSeparator" w:id="0">
    <w:p w:rsidR="00BD6B63" w:rsidRDefault="00BD6B63" w:rsidP="00D3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Bold">
    <w:altName w:val="Cambria"/>
    <w:panose1 w:val="00000000000000000000"/>
    <w:charset w:val="CC"/>
    <w:family w:val="roman"/>
    <w:notTrueType/>
    <w:pitch w:val="default"/>
    <w:sig w:usb0="00000201" w:usb1="00000000" w:usb2="00000000" w:usb3="00000000" w:csb0="00000004" w:csb1="00000000"/>
  </w:font>
  <w:font w:name="MinionPro-It">
    <w:altName w:val="Cambria"/>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184890"/>
      <w:docPartObj>
        <w:docPartGallery w:val="Page Numbers (Bottom of Page)"/>
        <w:docPartUnique/>
      </w:docPartObj>
    </w:sdtPr>
    <w:sdtEndPr/>
    <w:sdtContent>
      <w:p w:rsidR="004C2A00" w:rsidRDefault="004C2A00">
        <w:pPr>
          <w:pStyle w:val="a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63" w:rsidRDefault="00BD6B63" w:rsidP="00D31823">
      <w:r>
        <w:separator/>
      </w:r>
    </w:p>
  </w:footnote>
  <w:footnote w:type="continuationSeparator" w:id="0">
    <w:p w:rsidR="00BD6B63" w:rsidRDefault="00BD6B63" w:rsidP="00D31823">
      <w:r>
        <w:continuationSeparator/>
      </w:r>
    </w:p>
  </w:footnote>
  <w:footnote w:id="1">
    <w:p w:rsidR="004C2A00" w:rsidRDefault="004C2A00" w:rsidP="00D31823">
      <w:pPr>
        <w:autoSpaceDE w:val="0"/>
        <w:autoSpaceDN w:val="0"/>
        <w:adjustRightInd w:val="0"/>
        <w:ind w:firstLine="540"/>
        <w:jc w:val="both"/>
      </w:pPr>
      <w:r w:rsidRPr="00DB71BC">
        <w:rPr>
          <w:rStyle w:val="a5"/>
        </w:rPr>
        <w:footnoteRef/>
      </w:r>
      <w:r w:rsidRPr="00DB71BC">
        <w:t xml:space="preserve"> </w:t>
      </w:r>
      <w:r w:rsidRPr="00DB71BC">
        <w:rPr>
          <w:rFonts w:eastAsiaTheme="minorHAnsi"/>
          <w:lang w:eastAsia="en-US"/>
        </w:rPr>
        <w:t>Состав предоставляемых коммунальных услуг определяется в зависимости от степени благоустройства Многоквартирного дома.</w:t>
      </w:r>
    </w:p>
  </w:footnote>
  <w:footnote w:id="2">
    <w:p w:rsidR="004C2A00" w:rsidRPr="00DF35F9" w:rsidRDefault="004C2A00" w:rsidP="00D31823">
      <w:pPr>
        <w:pStyle w:val="a6"/>
        <w:jc w:val="both"/>
      </w:pPr>
      <w:r w:rsidRPr="00DF35F9">
        <w:rPr>
          <w:rStyle w:val="a5"/>
        </w:rPr>
        <w:footnoteRef/>
      </w:r>
      <w:r w:rsidRPr="00DF35F9">
        <w:t xml:space="preserve"> </w:t>
      </w:r>
      <w:r w:rsidRPr="00DF35F9">
        <w:rPr>
          <w:rFonts w:eastAsiaTheme="minorHAnsi"/>
          <w:lang w:eastAsia="en-US"/>
        </w:rPr>
        <w:t xml:space="preserve">Собственники помещений в </w:t>
      </w:r>
      <w:r>
        <w:rPr>
          <w:rFonts w:eastAsiaTheme="minorHAnsi"/>
          <w:lang w:eastAsia="en-US"/>
        </w:rPr>
        <w:t>м</w:t>
      </w:r>
      <w:r w:rsidRPr="00DF35F9">
        <w:rPr>
          <w:rFonts w:eastAsiaTheme="minorHAnsi"/>
          <w:lang w:eastAsia="en-US"/>
        </w:rPr>
        <w:t xml:space="preserve">ногоквартирном доме в одностороннем порядке вправе отказаться от исполнения </w:t>
      </w:r>
      <w:r>
        <w:rPr>
          <w:rFonts w:eastAsiaTheme="minorHAnsi"/>
          <w:lang w:eastAsia="en-US"/>
        </w:rPr>
        <w:t>д</w:t>
      </w:r>
      <w:r w:rsidRPr="00DF35F9">
        <w:rPr>
          <w:rFonts w:eastAsiaTheme="minorHAnsi"/>
          <w:lang w:eastAsia="en-US"/>
        </w:rPr>
        <w:t xml:space="preserve">оговора управления многоквартирным домом, заключенного по результатам открытого конкурса, предусмотренного </w:t>
      </w:r>
      <w:hyperlink r:id="rId1" w:history="1">
        <w:r w:rsidRPr="00DF35F9">
          <w:rPr>
            <w:rFonts w:eastAsiaTheme="minorHAnsi"/>
            <w:lang w:eastAsia="en-US"/>
          </w:rPr>
          <w:t>частями 4</w:t>
        </w:r>
      </w:hyperlink>
      <w:r w:rsidRPr="00DF35F9">
        <w:rPr>
          <w:rFonts w:eastAsiaTheme="minorHAnsi"/>
          <w:lang w:eastAsia="en-US"/>
        </w:rPr>
        <w:t xml:space="preserve"> и </w:t>
      </w:r>
      <w:hyperlink r:id="rId2" w:history="1">
        <w:r w:rsidRPr="00DF35F9">
          <w:rPr>
            <w:rFonts w:eastAsiaTheme="minorHAnsi"/>
            <w:lang w:eastAsia="en-US"/>
          </w:rPr>
          <w:t>13 статьи 161</w:t>
        </w:r>
      </w:hyperlink>
      <w:r w:rsidRPr="00DF35F9">
        <w:rPr>
          <w:rFonts w:eastAsiaTheme="minorHAnsi"/>
          <w:lang w:eastAsia="en-US"/>
        </w:rPr>
        <w:t xml:space="preserve"> Ж</w:t>
      </w:r>
      <w:r>
        <w:rPr>
          <w:rFonts w:eastAsiaTheme="minorHAnsi"/>
          <w:lang w:eastAsia="en-US"/>
        </w:rPr>
        <w:t>илищного кодекса Российской Федерации</w:t>
      </w:r>
      <w:r w:rsidRPr="00DF35F9">
        <w:rPr>
          <w:rFonts w:eastAsiaTheme="minorHAnsi"/>
          <w:lang w:eastAsia="en-US"/>
        </w:rPr>
        <w:t xml:space="preserve">, по истечении каждого последующего года со дня заключения указанного </w:t>
      </w:r>
      <w:r>
        <w:rPr>
          <w:rFonts w:eastAsiaTheme="minorHAnsi"/>
          <w:lang w:eastAsia="en-US"/>
        </w:rPr>
        <w:t>д</w:t>
      </w:r>
      <w:r w:rsidRPr="00DF35F9">
        <w:rPr>
          <w:rFonts w:eastAsiaTheme="minorHAnsi"/>
          <w:lang w:eastAsia="en-US"/>
        </w:rPr>
        <w:t>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23"/>
    <w:rsid w:val="00027927"/>
    <w:rsid w:val="00055304"/>
    <w:rsid w:val="00065A7C"/>
    <w:rsid w:val="000E59AA"/>
    <w:rsid w:val="001173F2"/>
    <w:rsid w:val="001212AC"/>
    <w:rsid w:val="001D57BE"/>
    <w:rsid w:val="00221C86"/>
    <w:rsid w:val="00272015"/>
    <w:rsid w:val="002B71AF"/>
    <w:rsid w:val="002E1247"/>
    <w:rsid w:val="002E3C03"/>
    <w:rsid w:val="00324BF2"/>
    <w:rsid w:val="0034115C"/>
    <w:rsid w:val="00367F69"/>
    <w:rsid w:val="0037451B"/>
    <w:rsid w:val="003A0735"/>
    <w:rsid w:val="00435B60"/>
    <w:rsid w:val="0044218A"/>
    <w:rsid w:val="004803EC"/>
    <w:rsid w:val="004C2A00"/>
    <w:rsid w:val="004C6321"/>
    <w:rsid w:val="004D390A"/>
    <w:rsid w:val="004E1FA5"/>
    <w:rsid w:val="00562AE4"/>
    <w:rsid w:val="005A1E8A"/>
    <w:rsid w:val="005C602A"/>
    <w:rsid w:val="00600D82"/>
    <w:rsid w:val="0061442D"/>
    <w:rsid w:val="0061452E"/>
    <w:rsid w:val="0064394A"/>
    <w:rsid w:val="006A19C8"/>
    <w:rsid w:val="007214EC"/>
    <w:rsid w:val="007224A1"/>
    <w:rsid w:val="007A3F3E"/>
    <w:rsid w:val="007B3C1B"/>
    <w:rsid w:val="00833D9F"/>
    <w:rsid w:val="00865776"/>
    <w:rsid w:val="008D4708"/>
    <w:rsid w:val="0093287E"/>
    <w:rsid w:val="009B6066"/>
    <w:rsid w:val="009F52E4"/>
    <w:rsid w:val="00A67FF2"/>
    <w:rsid w:val="00A93CCB"/>
    <w:rsid w:val="00B06B79"/>
    <w:rsid w:val="00B10D8C"/>
    <w:rsid w:val="00B408EE"/>
    <w:rsid w:val="00B52EAE"/>
    <w:rsid w:val="00B67EA4"/>
    <w:rsid w:val="00B97E68"/>
    <w:rsid w:val="00BD6B63"/>
    <w:rsid w:val="00BE42E1"/>
    <w:rsid w:val="00C2708C"/>
    <w:rsid w:val="00C42715"/>
    <w:rsid w:val="00C44082"/>
    <w:rsid w:val="00CB057F"/>
    <w:rsid w:val="00CB2B34"/>
    <w:rsid w:val="00CD7C27"/>
    <w:rsid w:val="00D22CD0"/>
    <w:rsid w:val="00D31823"/>
    <w:rsid w:val="00E67378"/>
    <w:rsid w:val="00EA1F86"/>
    <w:rsid w:val="00EC0B84"/>
    <w:rsid w:val="00ED44EE"/>
    <w:rsid w:val="00F109E0"/>
    <w:rsid w:val="00F55803"/>
    <w:rsid w:val="00FC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55F250-32FE-41A0-A547-C183D71B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318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1823"/>
    <w:pPr>
      <w:jc w:val="center"/>
    </w:pPr>
    <w:rPr>
      <w:sz w:val="48"/>
      <w:u w:val="single"/>
    </w:rPr>
  </w:style>
  <w:style w:type="character" w:customStyle="1" w:styleId="a4">
    <w:name w:val="Основной текст Знак"/>
    <w:basedOn w:val="a0"/>
    <w:link w:val="a3"/>
    <w:rsid w:val="00D31823"/>
    <w:rPr>
      <w:rFonts w:ascii="Times New Roman" w:eastAsia="Times New Roman" w:hAnsi="Times New Roman" w:cs="Times New Roman"/>
      <w:sz w:val="48"/>
      <w:szCs w:val="20"/>
      <w:u w:val="single"/>
      <w:lang w:eastAsia="ru-RU"/>
    </w:rPr>
  </w:style>
  <w:style w:type="paragraph" w:customStyle="1" w:styleId="ConsPlusNormal">
    <w:name w:val="ConsPlusNormal"/>
    <w:rsid w:val="00D318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basedOn w:val="a0"/>
    <w:semiHidden/>
    <w:rsid w:val="00D31823"/>
    <w:rPr>
      <w:vertAlign w:val="superscript"/>
    </w:rPr>
  </w:style>
  <w:style w:type="paragraph" w:styleId="a6">
    <w:name w:val="footnote text"/>
    <w:basedOn w:val="a"/>
    <w:link w:val="a7"/>
    <w:semiHidden/>
    <w:rsid w:val="00D31823"/>
    <w:pPr>
      <w:overflowPunct w:val="0"/>
      <w:autoSpaceDE w:val="0"/>
      <w:autoSpaceDN w:val="0"/>
      <w:adjustRightInd w:val="0"/>
      <w:textAlignment w:val="baseline"/>
    </w:pPr>
  </w:style>
  <w:style w:type="character" w:customStyle="1" w:styleId="a7">
    <w:name w:val="Текст сноски Знак"/>
    <w:basedOn w:val="a0"/>
    <w:link w:val="a6"/>
    <w:semiHidden/>
    <w:rsid w:val="00D31823"/>
    <w:rPr>
      <w:rFonts w:ascii="Times New Roman" w:eastAsia="Times New Roman" w:hAnsi="Times New Roman" w:cs="Times New Roman"/>
      <w:sz w:val="20"/>
      <w:szCs w:val="20"/>
      <w:lang w:eastAsia="ru-RU"/>
    </w:rPr>
  </w:style>
  <w:style w:type="paragraph" w:customStyle="1" w:styleId="Style17">
    <w:name w:val="Style17"/>
    <w:basedOn w:val="a"/>
    <w:rsid w:val="00D31823"/>
    <w:pPr>
      <w:widowControl w:val="0"/>
      <w:autoSpaceDE w:val="0"/>
      <w:autoSpaceDN w:val="0"/>
      <w:adjustRightInd w:val="0"/>
      <w:spacing w:line="278" w:lineRule="exact"/>
    </w:pPr>
    <w:rPr>
      <w:rFonts w:ascii="Franklin Gothic Medium" w:hAnsi="Franklin Gothic Medium"/>
      <w:sz w:val="24"/>
      <w:szCs w:val="24"/>
    </w:rPr>
  </w:style>
  <w:style w:type="character" w:customStyle="1" w:styleId="FontStyle30">
    <w:name w:val="Font Style30"/>
    <w:basedOn w:val="a0"/>
    <w:rsid w:val="00D31823"/>
    <w:rPr>
      <w:rFonts w:ascii="Times New Roman" w:hAnsi="Times New Roman" w:cs="Times New Roman"/>
      <w:sz w:val="24"/>
      <w:szCs w:val="24"/>
    </w:rPr>
  </w:style>
  <w:style w:type="paragraph" w:customStyle="1" w:styleId="Style19">
    <w:name w:val="Style19"/>
    <w:basedOn w:val="a"/>
    <w:rsid w:val="00D31823"/>
    <w:pPr>
      <w:widowControl w:val="0"/>
      <w:autoSpaceDE w:val="0"/>
      <w:autoSpaceDN w:val="0"/>
      <w:adjustRightInd w:val="0"/>
      <w:spacing w:line="280" w:lineRule="exact"/>
      <w:jc w:val="both"/>
    </w:pPr>
    <w:rPr>
      <w:rFonts w:ascii="Franklin Gothic Medium" w:hAnsi="Franklin Gothic Medium"/>
      <w:sz w:val="24"/>
      <w:szCs w:val="24"/>
    </w:rPr>
  </w:style>
  <w:style w:type="paragraph" w:customStyle="1" w:styleId="Style18">
    <w:name w:val="Style18"/>
    <w:basedOn w:val="a"/>
    <w:rsid w:val="00D31823"/>
    <w:pPr>
      <w:widowControl w:val="0"/>
      <w:autoSpaceDE w:val="0"/>
      <w:autoSpaceDN w:val="0"/>
      <w:adjustRightInd w:val="0"/>
      <w:spacing w:line="278" w:lineRule="exact"/>
    </w:pPr>
    <w:rPr>
      <w:rFonts w:ascii="Franklin Gothic Medium" w:hAnsi="Franklin Gothic Medium"/>
      <w:sz w:val="24"/>
      <w:szCs w:val="24"/>
    </w:rPr>
  </w:style>
  <w:style w:type="paragraph" w:customStyle="1" w:styleId="Style9">
    <w:name w:val="Style9"/>
    <w:basedOn w:val="a"/>
    <w:rsid w:val="00D31823"/>
    <w:pPr>
      <w:widowControl w:val="0"/>
      <w:autoSpaceDE w:val="0"/>
      <w:autoSpaceDN w:val="0"/>
      <w:adjustRightInd w:val="0"/>
    </w:pPr>
    <w:rPr>
      <w:rFonts w:ascii="Franklin Gothic Medium" w:hAnsi="Franklin Gothic Medium"/>
      <w:sz w:val="24"/>
      <w:szCs w:val="24"/>
    </w:rPr>
  </w:style>
  <w:style w:type="paragraph" w:customStyle="1" w:styleId="Default">
    <w:name w:val="Default"/>
    <w:rsid w:val="00D3182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2E1247"/>
    <w:pPr>
      <w:tabs>
        <w:tab w:val="center" w:pos="4677"/>
        <w:tab w:val="right" w:pos="9355"/>
      </w:tabs>
    </w:pPr>
  </w:style>
  <w:style w:type="character" w:customStyle="1" w:styleId="a9">
    <w:name w:val="Верхний колонтитул Знак"/>
    <w:basedOn w:val="a0"/>
    <w:link w:val="a8"/>
    <w:uiPriority w:val="99"/>
    <w:rsid w:val="002E124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E1247"/>
    <w:pPr>
      <w:tabs>
        <w:tab w:val="center" w:pos="4677"/>
        <w:tab w:val="right" w:pos="9355"/>
      </w:tabs>
    </w:pPr>
  </w:style>
  <w:style w:type="character" w:customStyle="1" w:styleId="ab">
    <w:name w:val="Нижний колонтитул Знак"/>
    <w:basedOn w:val="a0"/>
    <w:link w:val="aa"/>
    <w:uiPriority w:val="99"/>
    <w:rsid w:val="002E124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2E1247"/>
    <w:rPr>
      <w:rFonts w:ascii="Tahoma" w:hAnsi="Tahoma" w:cs="Tahoma"/>
      <w:sz w:val="16"/>
      <w:szCs w:val="16"/>
    </w:rPr>
  </w:style>
  <w:style w:type="character" w:customStyle="1" w:styleId="ad">
    <w:name w:val="Текст выноски Знак"/>
    <w:basedOn w:val="a0"/>
    <w:link w:val="ac"/>
    <w:uiPriority w:val="99"/>
    <w:semiHidden/>
    <w:rsid w:val="002E1247"/>
    <w:rPr>
      <w:rFonts w:ascii="Tahoma" w:eastAsia="Times New Roman" w:hAnsi="Tahoma" w:cs="Tahoma"/>
      <w:sz w:val="16"/>
      <w:szCs w:val="16"/>
      <w:lang w:eastAsia="ru-RU"/>
    </w:rPr>
  </w:style>
  <w:style w:type="table" w:styleId="ae">
    <w:name w:val="Table Grid"/>
    <w:basedOn w:val="a1"/>
    <w:uiPriority w:val="59"/>
    <w:rsid w:val="004E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A67FF2"/>
    <w:pPr>
      <w:spacing w:after="120"/>
      <w:ind w:left="283"/>
    </w:pPr>
  </w:style>
  <w:style w:type="character" w:customStyle="1" w:styleId="af0">
    <w:name w:val="Основной текст с отступом Знак"/>
    <w:basedOn w:val="a0"/>
    <w:link w:val="af"/>
    <w:rsid w:val="00A67FF2"/>
    <w:rPr>
      <w:rFonts w:ascii="Times New Roman" w:eastAsia="Times New Roman" w:hAnsi="Times New Roman" w:cs="Times New Roman"/>
      <w:sz w:val="20"/>
      <w:szCs w:val="20"/>
      <w:lang w:eastAsia="ru-RU"/>
    </w:rPr>
  </w:style>
  <w:style w:type="paragraph" w:customStyle="1" w:styleId="western">
    <w:name w:val="western"/>
    <w:basedOn w:val="a"/>
    <w:rsid w:val="00A67F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B62178476CE8D767556803E61C72521B582346AFFA1FD4DEDF5542AD216A121755A7F351E7B0FW86D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158D1BEC5B5B6331C82A67DB9D92440A129127CBC59BEA5A194D7629286B1493AAB39602A55DDk879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E133EDAF3180FE57211EAE52F18F1681F0EA5F1BCD05CD5E9D842615F66D86E444C8633FA095C7ENDt4I" TargetMode="External"/><Relationship Id="rId5" Type="http://schemas.openxmlformats.org/officeDocument/2006/relationships/footnotes" Target="footnotes.xml"/><Relationship Id="rId10" Type="http://schemas.openxmlformats.org/officeDocument/2006/relationships/hyperlink" Target="consultantplus://offline/ref=30578E017003EC7795DF7F23BA0B7CC19927981CD323F2E7B62697BAA6L6f5M" TargetMode="External"/><Relationship Id="rId4" Type="http://schemas.openxmlformats.org/officeDocument/2006/relationships/webSettings" Target="webSettings.xml"/><Relationship Id="rId9" Type="http://schemas.openxmlformats.org/officeDocument/2006/relationships/hyperlink" Target="consultantplus://offline/ref=22332D2EE923FB1407E8D85B22FBB34BB9EC49899A0D0B94101F1188CAE28D87FB9A5F59F381BB6DlDI0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E133EDAF3180FE57211EAE52F18F1681F0EA0FDB0D25CD5E9D842615F66D86E444C8633FA0A5C7ENDt3I" TargetMode="External"/><Relationship Id="rId1" Type="http://schemas.openxmlformats.org/officeDocument/2006/relationships/hyperlink" Target="consultantplus://offline/ref=BE133EDAF3180FE57211EAE52F18F1681F0EA0FDB0D25CD5E9D842615F66D86E444C8633FA0B547BND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DDA7-99FF-4170-927B-5F4177CE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15391</Words>
  <Characters>87729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Бандурова Ирина Евгеньевна</dc:creator>
  <cp:lastModifiedBy>sez-03</cp:lastModifiedBy>
  <cp:revision>2</cp:revision>
  <cp:lastPrinted>2019-03-27T10:53:00Z</cp:lastPrinted>
  <dcterms:created xsi:type="dcterms:W3CDTF">2019-10-10T05:47:00Z</dcterms:created>
  <dcterms:modified xsi:type="dcterms:W3CDTF">2019-10-10T05:47:00Z</dcterms:modified>
</cp:coreProperties>
</file>